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568A" w14:textId="77777777" w:rsidR="00D61986" w:rsidRDefault="00D61986" w:rsidP="00970EB4">
      <w:pPr>
        <w:pStyle w:val="Texte"/>
        <w:spacing w:line="500" w:lineRule="exact"/>
        <w:jc w:val="both"/>
        <w:rPr>
          <w:rFonts w:ascii="Cooper Black" w:hAnsi="Cooper Black"/>
          <w:b/>
          <w:sz w:val="28"/>
          <w:szCs w:val="28"/>
          <w:lang w:val="fr-CH"/>
        </w:rPr>
      </w:pPr>
      <w:r w:rsidRPr="00D61986">
        <w:rPr>
          <w:rFonts w:ascii="Cooper Black" w:hAnsi="Cooper Black"/>
          <w:b/>
          <w:sz w:val="28"/>
          <w:szCs w:val="28"/>
          <w:lang w:val="fr-CH"/>
        </w:rPr>
        <w:t xml:space="preserve">Carlo </w:t>
      </w:r>
      <w:proofErr w:type="spellStart"/>
      <w:r w:rsidRPr="00D61986">
        <w:rPr>
          <w:rFonts w:ascii="Cooper Black" w:hAnsi="Cooper Black"/>
          <w:b/>
          <w:sz w:val="28"/>
          <w:szCs w:val="28"/>
          <w:lang w:val="fr-CH"/>
        </w:rPr>
        <w:t>Acutis</w:t>
      </w:r>
      <w:proofErr w:type="spellEnd"/>
      <w:r w:rsidRPr="00D61986">
        <w:rPr>
          <w:rFonts w:ascii="Cooper Black" w:hAnsi="Cooper Black"/>
          <w:b/>
          <w:sz w:val="28"/>
          <w:szCs w:val="28"/>
          <w:lang w:val="fr-CH"/>
        </w:rPr>
        <w:t xml:space="preserve"> : 7 pistes pour devenir saint </w:t>
      </w:r>
    </w:p>
    <w:p w14:paraId="6DA5F752" w14:textId="7997AEA1" w:rsidR="00D82242" w:rsidRPr="00D61986" w:rsidRDefault="00D61986" w:rsidP="00970EB4">
      <w:pPr>
        <w:pStyle w:val="Texte"/>
        <w:spacing w:line="500" w:lineRule="exact"/>
        <w:jc w:val="both"/>
        <w:rPr>
          <w:rFonts w:ascii="Cooper Black" w:hAnsi="Cooper Black"/>
          <w:b/>
          <w:sz w:val="28"/>
          <w:szCs w:val="28"/>
          <w:lang w:val="fr-CH"/>
        </w:rPr>
      </w:pPr>
      <w:r w:rsidRPr="00D61986">
        <w:rPr>
          <w:rFonts w:ascii="Cooper Black" w:hAnsi="Cooper Black"/>
          <w:b/>
          <w:sz w:val="28"/>
          <w:szCs w:val="28"/>
          <w:lang w:val="fr-CH"/>
        </w:rPr>
        <w:t xml:space="preserve">– 3 </w:t>
      </w:r>
      <w:proofErr w:type="gramStart"/>
      <w:r w:rsidRPr="00D61986">
        <w:rPr>
          <w:rFonts w:ascii="Cooper Black" w:hAnsi="Cooper Black"/>
          <w:b/>
          <w:sz w:val="28"/>
          <w:szCs w:val="28"/>
          <w:lang w:val="fr-CH"/>
        </w:rPr>
        <w:t>piste</w:t>
      </w:r>
      <w:proofErr w:type="gramEnd"/>
      <w:r w:rsidRPr="00D61986">
        <w:rPr>
          <w:rFonts w:ascii="Cooper Black" w:hAnsi="Cooper Black"/>
          <w:b/>
          <w:sz w:val="28"/>
          <w:szCs w:val="28"/>
          <w:lang w:val="fr-CH"/>
        </w:rPr>
        <w:t xml:space="preserve"> pour l’ange gardien</w:t>
      </w:r>
    </w:p>
    <w:p w14:paraId="57B2835C" w14:textId="6AFA9E9C" w:rsidR="00D61986" w:rsidRPr="00D61986" w:rsidRDefault="00D61986" w:rsidP="00D61986">
      <w:pPr>
        <w:pStyle w:val="Texte"/>
        <w:jc w:val="both"/>
        <w:rPr>
          <w:rFonts w:ascii="Verdana" w:hAnsi="Verdana"/>
          <w:sz w:val="22"/>
          <w:szCs w:val="22"/>
          <w:lang w:val="fr-CH"/>
        </w:rPr>
      </w:pPr>
      <w:r>
        <w:rPr>
          <w:rFonts w:ascii="Verdana" w:hAnsi="Verdana"/>
          <w:sz w:val="22"/>
          <w:szCs w:val="22"/>
          <w:lang w:val="fr-CH"/>
        </w:rPr>
        <w:fldChar w:fldCharType="begin"/>
      </w:r>
      <w:r>
        <w:rPr>
          <w:rFonts w:ascii="Verdana" w:hAnsi="Verdana"/>
          <w:sz w:val="22"/>
          <w:szCs w:val="22"/>
          <w:lang w:val="fr-CH"/>
        </w:rPr>
        <w:instrText>HYPERLINK "</w:instrText>
      </w:r>
      <w:r w:rsidRPr="00D61986">
        <w:rPr>
          <w:rFonts w:ascii="Verdana" w:hAnsi="Verdana"/>
          <w:sz w:val="22"/>
          <w:szCs w:val="22"/>
          <w:lang w:val="fr-CH"/>
        </w:rPr>
        <w:instrText>https://fr.aleteia.org/2022/11/28/les-sept-secrets-de-carlo-acutis-pour-devenir-saint/</w:instrText>
      </w:r>
      <w:r>
        <w:rPr>
          <w:rFonts w:ascii="Verdana" w:hAnsi="Verdana"/>
          <w:sz w:val="22"/>
          <w:szCs w:val="22"/>
          <w:lang w:val="fr-CH"/>
        </w:rPr>
        <w:instrText>"</w:instrText>
      </w:r>
      <w:r>
        <w:rPr>
          <w:rFonts w:ascii="Verdana" w:hAnsi="Verdana"/>
          <w:sz w:val="22"/>
          <w:szCs w:val="22"/>
          <w:lang w:val="fr-CH"/>
        </w:rPr>
        <w:fldChar w:fldCharType="separate"/>
      </w:r>
      <w:r w:rsidRPr="009D30A5">
        <w:rPr>
          <w:rStyle w:val="Lienhypertexte"/>
          <w:rFonts w:ascii="Verdana" w:hAnsi="Verdana"/>
          <w:sz w:val="22"/>
          <w:szCs w:val="22"/>
          <w:lang w:val="fr-CH"/>
        </w:rPr>
        <w:t>https://fr.aleteia.org/2022/11/28/les-sept-secrets-de-carlo-acutis-pour-devenir-saint/</w:t>
      </w:r>
      <w:r>
        <w:rPr>
          <w:rFonts w:ascii="Verdana" w:hAnsi="Verdana"/>
          <w:sz w:val="22"/>
          <w:szCs w:val="22"/>
          <w:lang w:val="fr-CH"/>
        </w:rPr>
        <w:fldChar w:fldCharType="end"/>
      </w:r>
      <w:r>
        <w:rPr>
          <w:rFonts w:ascii="Verdana" w:hAnsi="Verdana"/>
          <w:sz w:val="22"/>
          <w:szCs w:val="22"/>
          <w:lang w:val="fr-CH"/>
        </w:rPr>
        <w:t xml:space="preserve"> </w:t>
      </w:r>
    </w:p>
    <w:p w14:paraId="130DE8E5" w14:textId="1149CFB8" w:rsidR="00970EB4" w:rsidRPr="00D61986" w:rsidRDefault="00D61986" w:rsidP="00970EB4">
      <w:pPr>
        <w:pStyle w:val="Texte"/>
        <w:spacing w:line="500" w:lineRule="exact"/>
        <w:jc w:val="both"/>
        <w:rPr>
          <w:rFonts w:ascii="Verdana" w:hAnsi="Verdana"/>
          <w:b/>
          <w:szCs w:val="24"/>
          <w:lang w:val="fr-CH"/>
        </w:rPr>
      </w:pPr>
      <w:r>
        <w:rPr>
          <w:rFonts w:ascii="Verdana" w:hAnsi="Verdana"/>
          <w:b/>
          <w:szCs w:val="24"/>
          <w:lang w:val="fr-CH"/>
        </w:rPr>
        <w:t>Introduction</w:t>
      </w:r>
    </w:p>
    <w:p w14:paraId="17AC6672" w14:textId="77777777" w:rsidR="00647168" w:rsidRDefault="00647168" w:rsidP="00D82242">
      <w:pPr>
        <w:pStyle w:val="Texte"/>
        <w:jc w:val="both"/>
        <w:rPr>
          <w:rFonts w:ascii="Verdana" w:hAnsi="Verdana"/>
          <w:szCs w:val="24"/>
          <w:lang w:val="fr-CH"/>
        </w:rPr>
      </w:pPr>
    </w:p>
    <w:p w14:paraId="63496237" w14:textId="77777777" w:rsidR="00D61986" w:rsidRPr="00D61986" w:rsidRDefault="00D61986" w:rsidP="00D82242">
      <w:pPr>
        <w:pStyle w:val="Texte"/>
        <w:jc w:val="both"/>
        <w:rPr>
          <w:rFonts w:ascii="Verdana" w:hAnsi="Verdana"/>
          <w:szCs w:val="24"/>
          <w:lang w:val="fr-CH"/>
        </w:rPr>
      </w:pPr>
    </w:p>
    <w:p w14:paraId="130EDB9B" w14:textId="77777777"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t xml:space="preserve">Le bienheureux Carlo </w:t>
      </w:r>
      <w:proofErr w:type="spellStart"/>
      <w:r w:rsidRPr="00D61986">
        <w:rPr>
          <w:rFonts w:ascii="Verdana" w:hAnsi="Verdana"/>
          <w:szCs w:val="24"/>
          <w:lang w:val="fr-CH"/>
        </w:rPr>
        <w:t>Acutis</w:t>
      </w:r>
      <w:proofErr w:type="spellEnd"/>
      <w:r w:rsidRPr="00D61986">
        <w:rPr>
          <w:rFonts w:ascii="Verdana" w:hAnsi="Verdana"/>
          <w:szCs w:val="24"/>
          <w:lang w:val="fr-CH"/>
        </w:rPr>
        <w:t xml:space="preserve"> a transmis ces conseils aux enfants à qui il enseignait le catéchisme.</w:t>
      </w:r>
    </w:p>
    <w:p w14:paraId="3C0B9270" w14:textId="77777777" w:rsidR="00D61986" w:rsidRDefault="00D61986" w:rsidP="00D61986">
      <w:pPr>
        <w:pStyle w:val="Texte"/>
        <w:jc w:val="both"/>
        <w:rPr>
          <w:rFonts w:ascii="Verdana" w:hAnsi="Verdana"/>
          <w:szCs w:val="24"/>
          <w:lang w:val="fr-CH"/>
        </w:rPr>
      </w:pPr>
      <w:hyperlink r:id="rId7" w:tgtFrame="_blank" w:history="1">
        <w:r w:rsidRPr="00D61986">
          <w:rPr>
            <w:rStyle w:val="Lienhypertexte"/>
            <w:rFonts w:ascii="Verdana" w:hAnsi="Verdana"/>
            <w:szCs w:val="24"/>
            <w:lang w:val="fr-CH"/>
          </w:rPr>
          <w:t xml:space="preserve">Le jeune Carlo </w:t>
        </w:r>
        <w:proofErr w:type="spellStart"/>
        <w:r w:rsidRPr="00D61986">
          <w:rPr>
            <w:rStyle w:val="Lienhypertexte"/>
            <w:rFonts w:ascii="Verdana" w:hAnsi="Verdana"/>
            <w:szCs w:val="24"/>
            <w:lang w:val="fr-CH"/>
          </w:rPr>
          <w:t>Acutis</w:t>
        </w:r>
        <w:proofErr w:type="spellEnd"/>
      </w:hyperlink>
      <w:r w:rsidRPr="00D61986">
        <w:rPr>
          <w:rFonts w:ascii="Verdana" w:hAnsi="Verdana"/>
          <w:szCs w:val="24"/>
          <w:lang w:val="fr-CH"/>
        </w:rPr>
        <w:t xml:space="preserve"> était fermement convaincu que tout le monde pouvait devenir saint. "Il faut le vouloir de tout ton cœur, et si tu ne le désires pas encore, tu dois le demander avec insistance au Seigneur", disait-il. Pour lui, la sainteté n’était pas acquise à la naissance, mais devait grandir dans le cœur et mûrir avec le temps. Pour y parvenir, il avait sept "secrets" qu'il partageait avec ses petits élèves du catéchisme. Sa mère Antonia </w:t>
      </w:r>
      <w:proofErr w:type="spellStart"/>
      <w:r w:rsidRPr="00D61986">
        <w:rPr>
          <w:rFonts w:ascii="Verdana" w:hAnsi="Verdana"/>
          <w:szCs w:val="24"/>
          <w:lang w:val="fr-CH"/>
        </w:rPr>
        <w:t>Salzano</w:t>
      </w:r>
      <w:proofErr w:type="spellEnd"/>
      <w:r w:rsidRPr="00D61986">
        <w:rPr>
          <w:rFonts w:ascii="Verdana" w:hAnsi="Verdana"/>
          <w:szCs w:val="24"/>
          <w:lang w:val="fr-CH"/>
        </w:rPr>
        <w:t xml:space="preserve"> les évoque dans son livre </w:t>
      </w:r>
      <w:hyperlink r:id="rId8" w:tgtFrame="_blank" w:history="1">
        <w:r w:rsidRPr="00D61986">
          <w:rPr>
            <w:rStyle w:val="Lienhypertexte"/>
            <w:rFonts w:ascii="Verdana" w:hAnsi="Verdana"/>
            <w:i/>
            <w:iCs/>
            <w:szCs w:val="24"/>
            <w:lang w:val="fr-CH"/>
          </w:rPr>
          <w:t xml:space="preserve">Le secret de mon fils, Carlo </w:t>
        </w:r>
        <w:proofErr w:type="spellStart"/>
        <w:r w:rsidRPr="00D61986">
          <w:rPr>
            <w:rStyle w:val="Lienhypertexte"/>
            <w:rFonts w:ascii="Verdana" w:hAnsi="Verdana"/>
            <w:i/>
            <w:iCs/>
            <w:szCs w:val="24"/>
            <w:lang w:val="fr-CH"/>
          </w:rPr>
          <w:t>Acutis</w:t>
        </w:r>
        <w:proofErr w:type="spellEnd"/>
        <w:r w:rsidRPr="00D61986">
          <w:rPr>
            <w:rStyle w:val="Lienhypertexte"/>
            <w:rFonts w:ascii="Verdana" w:hAnsi="Verdana"/>
            <w:szCs w:val="24"/>
            <w:lang w:val="fr-CH"/>
          </w:rPr>
          <w:t xml:space="preserve"> (</w:t>
        </w:r>
        <w:proofErr w:type="spellStart"/>
        <w:r w:rsidRPr="00D61986">
          <w:rPr>
            <w:rStyle w:val="Lienhypertexte"/>
            <w:rFonts w:ascii="Verdana" w:hAnsi="Verdana"/>
            <w:szCs w:val="24"/>
            <w:lang w:val="fr-CH"/>
          </w:rPr>
          <w:t>Artège</w:t>
        </w:r>
        <w:proofErr w:type="spellEnd"/>
        <w:r w:rsidRPr="00D61986">
          <w:rPr>
            <w:rStyle w:val="Lienhypertexte"/>
            <w:rFonts w:ascii="Verdana" w:hAnsi="Verdana"/>
            <w:szCs w:val="24"/>
            <w:lang w:val="fr-CH"/>
          </w:rPr>
          <w:t>)</w:t>
        </w:r>
      </w:hyperlink>
      <w:r w:rsidRPr="00D61986">
        <w:rPr>
          <w:rFonts w:ascii="Verdana" w:hAnsi="Verdana"/>
          <w:szCs w:val="24"/>
          <w:lang w:val="fr-CH"/>
        </w:rPr>
        <w:t>. Elle raconte que son fils a enseigné le catéchisme aux enfants pendant quelques années et que, pour les aider à progresser dans leur vie spirituelle, il avait inventé un kit pour devenir saint. Il avait écrit : "Je veux vous confier certains de mes secrets très spéciaux pour atteindre rapidement le but de la sainteté." </w:t>
      </w:r>
    </w:p>
    <w:p w14:paraId="05F7D5D6" w14:textId="77777777" w:rsidR="00D61986" w:rsidRPr="00D61986" w:rsidRDefault="00D61986" w:rsidP="00D61986">
      <w:pPr>
        <w:pStyle w:val="Texte"/>
        <w:jc w:val="both"/>
        <w:rPr>
          <w:rFonts w:ascii="Verdana" w:hAnsi="Verdana"/>
          <w:szCs w:val="24"/>
          <w:lang w:val="fr-CH"/>
        </w:rPr>
      </w:pPr>
    </w:p>
    <w:p w14:paraId="22FDB751" w14:textId="4F422CD9" w:rsid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Messe et Eucharistie quotidiennes : une autoroute vers le ciel</w:t>
      </w:r>
    </w:p>
    <w:p w14:paraId="331D5C21" w14:textId="77777777" w:rsidR="00D61986" w:rsidRPr="00D61986" w:rsidRDefault="00D61986" w:rsidP="00D61986">
      <w:pPr>
        <w:pStyle w:val="Texte"/>
        <w:jc w:val="both"/>
        <w:rPr>
          <w:rFonts w:ascii="Verdana" w:hAnsi="Verdana"/>
          <w:b/>
          <w:bCs/>
          <w:szCs w:val="24"/>
          <w:lang w:val="fr-CH"/>
        </w:rPr>
      </w:pPr>
    </w:p>
    <w:p w14:paraId="7A6E7617" w14:textId="0756A79E"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lastRenderedPageBreak/>
        <w:drawing>
          <wp:inline distT="0" distB="0" distL="0" distR="0" wp14:anchorId="3F13A6B4" wp14:editId="4B5B4443">
            <wp:extent cx="6120765" cy="4590415"/>
            <wp:effectExtent l="0" t="0" r="0" b="635"/>
            <wp:docPr id="1953815890" name="Image 10" descr="Painting of Blessed Carlo Acutis -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inting of Blessed Carlo Acutis - Det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590415"/>
                    </a:xfrm>
                    <a:prstGeom prst="rect">
                      <a:avLst/>
                    </a:prstGeom>
                    <a:noFill/>
                    <a:ln>
                      <a:noFill/>
                    </a:ln>
                  </pic:spPr>
                </pic:pic>
              </a:graphicData>
            </a:graphic>
          </wp:inline>
        </w:drawing>
      </w:r>
    </w:p>
    <w:p w14:paraId="7AB53E1F" w14:textId="77777777"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t xml:space="preserve">John </w:t>
      </w:r>
      <w:proofErr w:type="spellStart"/>
      <w:r w:rsidRPr="00D61986">
        <w:rPr>
          <w:rFonts w:ascii="Verdana" w:hAnsi="Verdana"/>
          <w:szCs w:val="24"/>
          <w:lang w:val="fr-CH"/>
        </w:rPr>
        <w:t>Touhey</w:t>
      </w:r>
      <w:proofErr w:type="spellEnd"/>
      <w:r w:rsidRPr="00D61986">
        <w:rPr>
          <w:rFonts w:ascii="Verdana" w:hAnsi="Verdana"/>
          <w:szCs w:val="24"/>
          <w:lang w:val="fr-CH"/>
        </w:rPr>
        <w:t xml:space="preserve"> | </w:t>
      </w:r>
      <w:proofErr w:type="spellStart"/>
      <w:r w:rsidRPr="00D61986">
        <w:rPr>
          <w:rFonts w:ascii="Verdana" w:hAnsi="Verdana"/>
          <w:szCs w:val="24"/>
          <w:lang w:val="fr-CH"/>
        </w:rPr>
        <w:t>Aleteia</w:t>
      </w:r>
      <w:proofErr w:type="spellEnd"/>
    </w:p>
    <w:p w14:paraId="161D2F83" w14:textId="77777777" w:rsidR="00D61986" w:rsidRDefault="00D61986" w:rsidP="00D61986">
      <w:pPr>
        <w:pStyle w:val="Texte"/>
        <w:jc w:val="both"/>
        <w:rPr>
          <w:rFonts w:ascii="Verdana" w:hAnsi="Verdana"/>
          <w:szCs w:val="24"/>
          <w:lang w:val="fr-CH"/>
        </w:rPr>
      </w:pPr>
      <w:r w:rsidRPr="00D61986">
        <w:rPr>
          <w:rFonts w:ascii="Verdana" w:hAnsi="Verdana"/>
          <w:szCs w:val="24"/>
          <w:lang w:val="fr-CH"/>
        </w:rPr>
        <w:t xml:space="preserve">Carlo </w:t>
      </w:r>
      <w:proofErr w:type="spellStart"/>
      <w:r w:rsidRPr="00D61986">
        <w:rPr>
          <w:rFonts w:ascii="Verdana" w:hAnsi="Verdana"/>
          <w:szCs w:val="24"/>
          <w:lang w:val="fr-CH"/>
        </w:rPr>
        <w:t>Acutis</w:t>
      </w:r>
      <w:proofErr w:type="spellEnd"/>
      <w:r w:rsidRPr="00D61986">
        <w:rPr>
          <w:rFonts w:ascii="Verdana" w:hAnsi="Verdana"/>
          <w:szCs w:val="24"/>
          <w:lang w:val="fr-CH"/>
        </w:rPr>
        <w:t xml:space="preserve"> avait une profonde dévotion à l’Eucharistie. Pour lui, assister à la messe quotidienne était fondamental, non seulement comme acte d’obéissance religieuse, mais comme rencontre vivante avec le Christ. Il voyait l'Eucharistie comme "l'autoroute vers le Ciel", une métaphore qui illustre sa conviction que la proximité avec Jésus à la messe est le chemin le plus direct vers le salut. "Plus nous recevons l’Eucharistie, plus nous deviendrons semblables à Jésus, de sorte que sur la terre nous aurons un avant-goût du Ciel", disait le bienheureux. </w:t>
      </w:r>
    </w:p>
    <w:p w14:paraId="37D0B390" w14:textId="77777777" w:rsidR="00D61986" w:rsidRPr="00D61986" w:rsidRDefault="00D61986" w:rsidP="00D61986">
      <w:pPr>
        <w:pStyle w:val="Texte"/>
        <w:jc w:val="both"/>
        <w:rPr>
          <w:rFonts w:ascii="Verdana" w:hAnsi="Verdana"/>
          <w:szCs w:val="24"/>
          <w:lang w:val="fr-CH"/>
        </w:rPr>
      </w:pPr>
    </w:p>
    <w:p w14:paraId="45CC2F26" w14:textId="2CF13785" w:rsidR="00D61986" w:rsidRP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Confession fréquente : purification de l'âme</w:t>
      </w:r>
    </w:p>
    <w:p w14:paraId="3F78BE46" w14:textId="77777777" w:rsidR="00D61986" w:rsidRDefault="00D61986" w:rsidP="00D61986">
      <w:pPr>
        <w:pStyle w:val="Texte"/>
        <w:jc w:val="both"/>
        <w:rPr>
          <w:rFonts w:ascii="Verdana" w:hAnsi="Verdana"/>
          <w:szCs w:val="24"/>
          <w:lang w:val="fr-CH"/>
        </w:rPr>
      </w:pPr>
      <w:r w:rsidRPr="00D61986">
        <w:rPr>
          <w:rFonts w:ascii="Verdana" w:hAnsi="Verdana"/>
          <w:szCs w:val="24"/>
          <w:lang w:val="fr-CH"/>
        </w:rPr>
        <w:t>"Si tu le peux, confesse-toi chaque semaine, même des péchés véniels", conseillait l'adolescent à ses élèves. Tout au long de sa vie, Carlo a effectivement accordé une importance à la confession fréquente. Pour lui, le sacrement de la réconciliation était un moyen indispensable pour garder l’âme pure et en paix avec Dieu. Cette habitude rappelle que la sainteté ne consiste pas à vivre sans péché, mais à reconnaître nos fautes et à rechercher la réconciliation avec Dieu, sans peur ni honte.</w:t>
      </w:r>
    </w:p>
    <w:p w14:paraId="4CB190E7" w14:textId="77777777" w:rsidR="00D61986" w:rsidRPr="00D61986" w:rsidRDefault="00D61986" w:rsidP="00D61986">
      <w:pPr>
        <w:pStyle w:val="Texte"/>
        <w:jc w:val="both"/>
        <w:rPr>
          <w:rFonts w:ascii="Verdana" w:hAnsi="Verdana"/>
          <w:szCs w:val="24"/>
          <w:lang w:val="fr-CH"/>
        </w:rPr>
      </w:pPr>
    </w:p>
    <w:p w14:paraId="162861C4" w14:textId="345E495E" w:rsidR="00D61986" w:rsidRP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Lire la Parole de Dieu : connaître le Christ</w:t>
      </w:r>
    </w:p>
    <w:p w14:paraId="263B69FB" w14:textId="77777777"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t xml:space="preserve">Le jeune homme avait aussi une relation profonde avec la Parole de Dieu, "la nourriture spirituelle qui renforce la foi et guide la vie". "Je lis les Écritures tous les jours, non pas par obligation, mais comme un moyen de mieux connaître le Christ. La Parole de Dieu", disait-il. </w:t>
      </w:r>
    </w:p>
    <w:p w14:paraId="505D8A7D" w14:textId="18FD9911"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lastRenderedPageBreak/>
        <w:drawing>
          <wp:inline distT="0" distB="0" distL="0" distR="0" wp14:anchorId="6FEF2160" wp14:editId="77948D4C">
            <wp:extent cx="1432560" cy="716280"/>
            <wp:effectExtent l="0" t="0" r="0" b="7620"/>
            <wp:docPr id="1711387181" name="Image 9" descr="Samuel Le Bihan : &amp;#8220;L&amp;#8217;Évangile est le meilleur bouquin de développement personnel!&amp;#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muel Le Bihan : &amp;#8220;L&amp;#8217;Évangile est le meilleur bouquin de développement personnel!&amp;#8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716280"/>
                    </a:xfrm>
                    <a:prstGeom prst="rect">
                      <a:avLst/>
                    </a:prstGeom>
                    <a:noFill/>
                    <a:ln>
                      <a:noFill/>
                    </a:ln>
                  </pic:spPr>
                </pic:pic>
              </a:graphicData>
            </a:graphic>
          </wp:inline>
        </w:drawing>
      </w:r>
    </w:p>
    <w:p w14:paraId="2F96C21D" w14:textId="77777777" w:rsidR="00D61986" w:rsidRDefault="00D61986" w:rsidP="00D61986">
      <w:pPr>
        <w:pStyle w:val="Texte"/>
        <w:jc w:val="both"/>
        <w:rPr>
          <w:rFonts w:ascii="Verdana" w:hAnsi="Verdana"/>
          <w:szCs w:val="24"/>
          <w:lang w:val="de-CH"/>
        </w:rPr>
      </w:pPr>
      <w:r w:rsidRPr="00D61986">
        <w:rPr>
          <w:rFonts w:ascii="Verdana" w:hAnsi="Verdana"/>
          <w:i/>
          <w:iCs/>
          <w:szCs w:val="24"/>
          <w:lang w:val="fr-CH"/>
        </w:rPr>
        <w:t>Lire aussi :</w:t>
      </w:r>
      <w:hyperlink r:id="rId11" w:history="1">
        <w:r w:rsidRPr="00D61986">
          <w:rPr>
            <w:rStyle w:val="Lienhypertexte"/>
            <w:rFonts w:ascii="Verdana" w:hAnsi="Verdana"/>
            <w:szCs w:val="24"/>
            <w:lang w:val="fr-CH"/>
          </w:rPr>
          <w:t xml:space="preserve">Samuel Le Bihan : “L’Évangile est le meilleur bouquin de développement </w:t>
        </w:r>
        <w:proofErr w:type="gramStart"/>
        <w:r w:rsidRPr="00D61986">
          <w:rPr>
            <w:rStyle w:val="Lienhypertexte"/>
            <w:rFonts w:ascii="Verdana" w:hAnsi="Verdana"/>
            <w:szCs w:val="24"/>
            <w:lang w:val="fr-CH"/>
          </w:rPr>
          <w:t>personnel!</w:t>
        </w:r>
        <w:proofErr w:type="gramEnd"/>
        <w:r w:rsidRPr="00D61986">
          <w:rPr>
            <w:rStyle w:val="Lienhypertexte"/>
            <w:rFonts w:ascii="Verdana" w:hAnsi="Verdana"/>
            <w:szCs w:val="24"/>
            <w:lang w:val="fr-CH"/>
          </w:rPr>
          <w:t>”</w:t>
        </w:r>
      </w:hyperlink>
    </w:p>
    <w:p w14:paraId="5B62E6F9" w14:textId="77777777" w:rsidR="00D61986" w:rsidRPr="00D61986" w:rsidRDefault="00D61986" w:rsidP="00D61986">
      <w:pPr>
        <w:pStyle w:val="Texte"/>
        <w:jc w:val="both"/>
        <w:rPr>
          <w:rFonts w:ascii="Verdana" w:hAnsi="Verdana"/>
          <w:szCs w:val="24"/>
          <w:lang w:val="fr-CH"/>
        </w:rPr>
      </w:pPr>
    </w:p>
    <w:p w14:paraId="45A1B12B" w14:textId="096263C4" w:rsidR="00D61986" w:rsidRP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Prier le rosaire pour s'unir à Marie</w:t>
      </w:r>
    </w:p>
    <w:p w14:paraId="6716A845" w14:textId="77777777" w:rsidR="00D61986" w:rsidRDefault="00D61986" w:rsidP="00D61986">
      <w:pPr>
        <w:pStyle w:val="Texte"/>
        <w:jc w:val="both"/>
        <w:rPr>
          <w:rFonts w:ascii="Verdana" w:hAnsi="Verdana"/>
          <w:szCs w:val="24"/>
          <w:lang w:val="fr-CH"/>
        </w:rPr>
      </w:pPr>
      <w:r w:rsidRPr="00D61986">
        <w:rPr>
          <w:rFonts w:ascii="Verdana" w:hAnsi="Verdana"/>
          <w:szCs w:val="24"/>
          <w:lang w:val="fr-CH"/>
        </w:rPr>
        <w:t xml:space="preserve">Carlo avait une grande dévotion à la Vierge Marie, et le rosaire était l'une de ses principales formes de prière quotidienne. Pour lui, c'était plus qu'une pratique dévotionnelle, c’était un chemin de rencontre avec Jésus à travers les yeux de sa Mère. </w:t>
      </w:r>
    </w:p>
    <w:p w14:paraId="0A44CF7A" w14:textId="77777777" w:rsidR="00D61986" w:rsidRPr="00D61986" w:rsidRDefault="00D61986" w:rsidP="00D61986">
      <w:pPr>
        <w:pStyle w:val="Texte"/>
        <w:jc w:val="both"/>
        <w:rPr>
          <w:rFonts w:ascii="Verdana" w:hAnsi="Verdana"/>
          <w:szCs w:val="24"/>
          <w:lang w:val="fr-CH"/>
        </w:rPr>
      </w:pPr>
    </w:p>
    <w:p w14:paraId="6B423D40" w14:textId="77B70FB1" w:rsidR="00D61986" w:rsidRP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Faire preuve de charité</w:t>
      </w:r>
    </w:p>
    <w:p w14:paraId="2483826E" w14:textId="77777777" w:rsidR="00D61986" w:rsidRDefault="00D61986" w:rsidP="00D61986">
      <w:pPr>
        <w:pStyle w:val="Texte"/>
        <w:jc w:val="both"/>
        <w:rPr>
          <w:rFonts w:ascii="Verdana" w:hAnsi="Verdana"/>
          <w:szCs w:val="24"/>
          <w:lang w:val="fr-CH"/>
        </w:rPr>
      </w:pPr>
      <w:r w:rsidRPr="00D61986">
        <w:rPr>
          <w:rFonts w:ascii="Verdana" w:hAnsi="Verdana"/>
          <w:szCs w:val="24"/>
          <w:lang w:val="fr-CH"/>
        </w:rPr>
        <w:drawing>
          <wp:inline distT="0" distB="0" distL="0" distR="0" wp14:anchorId="43E065D9" wp14:editId="282453BC">
            <wp:extent cx="6120765" cy="4079875"/>
            <wp:effectExtent l="0" t="0" r="0" b="0"/>
            <wp:docPr id="141337760" name="Image 8" descr="staroś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aroś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079875"/>
                    </a:xfrm>
                    <a:prstGeom prst="rect">
                      <a:avLst/>
                    </a:prstGeom>
                    <a:noFill/>
                    <a:ln>
                      <a:noFill/>
                    </a:ln>
                  </pic:spPr>
                </pic:pic>
              </a:graphicData>
            </a:graphic>
          </wp:inline>
        </w:drawing>
      </w:r>
    </w:p>
    <w:p w14:paraId="0F398252" w14:textId="77777777" w:rsidR="00D61986" w:rsidRDefault="00D61986" w:rsidP="00D61986">
      <w:pPr>
        <w:pStyle w:val="Texte"/>
        <w:jc w:val="both"/>
        <w:rPr>
          <w:rFonts w:ascii="Verdana" w:hAnsi="Verdana"/>
          <w:szCs w:val="24"/>
          <w:lang w:val="fr-CH"/>
        </w:rPr>
      </w:pPr>
    </w:p>
    <w:p w14:paraId="316FC3E5" w14:textId="642F8CCD" w:rsidR="00D61986" w:rsidRDefault="00D61986" w:rsidP="00D61986">
      <w:pPr>
        <w:pStyle w:val="Texte"/>
        <w:jc w:val="both"/>
        <w:rPr>
          <w:rFonts w:ascii="Verdana" w:hAnsi="Verdana"/>
          <w:szCs w:val="24"/>
          <w:lang w:val="fr-CH"/>
        </w:rPr>
      </w:pPr>
      <w:r w:rsidRPr="00D61986">
        <w:rPr>
          <w:rFonts w:ascii="Verdana" w:hAnsi="Verdana"/>
          <w:szCs w:val="24"/>
          <w:lang w:val="fr-CH"/>
        </w:rPr>
        <w:t xml:space="preserve">"Prends souvent des résolutions et fais des sacrifices pour le Seigneur et pour la Vierge Marie, afin d’aider les autres", disait Carlo </w:t>
      </w:r>
      <w:proofErr w:type="spellStart"/>
      <w:r w:rsidRPr="00D61986">
        <w:rPr>
          <w:rFonts w:ascii="Verdana" w:hAnsi="Verdana"/>
          <w:szCs w:val="24"/>
          <w:lang w:val="fr-CH"/>
        </w:rPr>
        <w:t>Acutis</w:t>
      </w:r>
      <w:proofErr w:type="spellEnd"/>
      <w:r w:rsidRPr="00D61986">
        <w:rPr>
          <w:rFonts w:ascii="Verdana" w:hAnsi="Verdana"/>
          <w:szCs w:val="24"/>
          <w:lang w:val="fr-CH"/>
        </w:rPr>
        <w:t xml:space="preserve"> à ses élèves, qui était lui-même très dévoué envers son prochain. Il se souciait des personnes dans le besoin et aidait fréquemment les pauvres dans la rue. Pour lui, vivre la charité n’était pas une option, mais une obligation chrétienne. "L’amour du prochain est le véritable test de notre foi. Il ne suffit pas d’aimer Dieu si nous ne sommes pas capables d’aimer les autres, en particulier les plus vulnérables", </w:t>
      </w:r>
      <w:proofErr w:type="spellStart"/>
      <w:r w:rsidRPr="00D61986">
        <w:rPr>
          <w:rFonts w:ascii="Verdana" w:hAnsi="Verdana"/>
          <w:szCs w:val="24"/>
          <w:lang w:val="fr-CH"/>
        </w:rPr>
        <w:t>affirmait-il</w:t>
      </w:r>
      <w:proofErr w:type="spellEnd"/>
      <w:r w:rsidRPr="00D61986">
        <w:rPr>
          <w:rFonts w:ascii="Verdana" w:hAnsi="Verdana"/>
          <w:szCs w:val="24"/>
          <w:lang w:val="fr-CH"/>
        </w:rPr>
        <w:t>.</w:t>
      </w:r>
    </w:p>
    <w:p w14:paraId="6F919D16" w14:textId="77777777" w:rsidR="00D61986" w:rsidRPr="00D61986" w:rsidRDefault="00D61986" w:rsidP="00D61986">
      <w:pPr>
        <w:pStyle w:val="Texte"/>
        <w:jc w:val="both"/>
        <w:rPr>
          <w:rFonts w:ascii="Verdana" w:hAnsi="Verdana"/>
          <w:szCs w:val="24"/>
          <w:lang w:val="fr-CH"/>
        </w:rPr>
      </w:pPr>
    </w:p>
    <w:p w14:paraId="27BAE782" w14:textId="1D02894E" w:rsidR="00D61986" w:rsidRP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Prendre le temps pour l'adoration eucharistique</w:t>
      </w:r>
    </w:p>
    <w:p w14:paraId="48502C5C" w14:textId="77777777" w:rsidR="00D61986" w:rsidRDefault="00D61986" w:rsidP="00D61986">
      <w:pPr>
        <w:pStyle w:val="Texte"/>
        <w:jc w:val="both"/>
        <w:rPr>
          <w:rFonts w:ascii="Verdana" w:hAnsi="Verdana"/>
          <w:szCs w:val="24"/>
          <w:lang w:val="fr-CH"/>
        </w:rPr>
      </w:pPr>
      <w:r w:rsidRPr="00D61986">
        <w:rPr>
          <w:rFonts w:ascii="Verdana" w:hAnsi="Verdana"/>
          <w:szCs w:val="24"/>
          <w:lang w:val="fr-CH"/>
        </w:rPr>
        <w:t xml:space="preserve">"Si tu le peux, prends des temps d’adoration, devant le tabernacle où Jésus est réellement présent. C’est ainsi que la sainteté de Dieu s’imprègnera dans ton </w:t>
      </w:r>
      <w:r w:rsidRPr="00D61986">
        <w:rPr>
          <w:rFonts w:ascii="Verdana" w:hAnsi="Verdana"/>
          <w:szCs w:val="24"/>
          <w:lang w:val="fr-CH"/>
        </w:rPr>
        <w:lastRenderedPageBreak/>
        <w:t xml:space="preserve">cœur", assurait encore Carlo </w:t>
      </w:r>
      <w:proofErr w:type="spellStart"/>
      <w:r w:rsidRPr="00D61986">
        <w:rPr>
          <w:rFonts w:ascii="Verdana" w:hAnsi="Verdana"/>
          <w:szCs w:val="24"/>
          <w:lang w:val="fr-CH"/>
        </w:rPr>
        <w:t>Acutis</w:t>
      </w:r>
      <w:proofErr w:type="spellEnd"/>
      <w:r w:rsidRPr="00D61986">
        <w:rPr>
          <w:rFonts w:ascii="Verdana" w:hAnsi="Verdana"/>
          <w:szCs w:val="24"/>
          <w:lang w:val="fr-CH"/>
        </w:rPr>
        <w:t xml:space="preserve"> qui avait un amour fou pour l’Eucharistie. Elle était au centre de sa vie et il voulait communiquer cet amour ardent à ses amis, à son entourage et aux jeunes à qui il faisait le catéchisme. Il a allié d'ailleurs cette passion ardente et ses talents de "geek" afin de créer une exposition virtuelle sur les miracles eucharistiques. Elle existe encore aujourd'hui.</w:t>
      </w:r>
    </w:p>
    <w:p w14:paraId="140A4471" w14:textId="77777777" w:rsidR="00D61986" w:rsidRPr="00D61986" w:rsidRDefault="00D61986" w:rsidP="00D61986">
      <w:pPr>
        <w:pStyle w:val="Texte"/>
        <w:jc w:val="both"/>
        <w:rPr>
          <w:rFonts w:ascii="Verdana" w:hAnsi="Verdana"/>
          <w:szCs w:val="24"/>
          <w:lang w:val="fr-CH"/>
        </w:rPr>
      </w:pPr>
    </w:p>
    <w:p w14:paraId="46C29FDC" w14:textId="30F54E4A" w:rsidR="00D61986" w:rsidRPr="00D61986" w:rsidRDefault="00D61986" w:rsidP="00D61986">
      <w:pPr>
        <w:pStyle w:val="Texte"/>
        <w:numPr>
          <w:ilvl w:val="0"/>
          <w:numId w:val="1"/>
        </w:numPr>
        <w:jc w:val="both"/>
        <w:rPr>
          <w:rFonts w:ascii="Verdana" w:hAnsi="Verdana"/>
          <w:b/>
          <w:bCs/>
          <w:szCs w:val="24"/>
          <w:lang w:val="fr-CH"/>
        </w:rPr>
      </w:pPr>
      <w:r w:rsidRPr="00D61986">
        <w:rPr>
          <w:rFonts w:ascii="Verdana" w:hAnsi="Verdana"/>
          <w:b/>
          <w:bCs/>
          <w:szCs w:val="24"/>
          <w:lang w:val="fr-CH"/>
        </w:rPr>
        <w:t>Demander de l'aide à son ange gardien</w:t>
      </w:r>
    </w:p>
    <w:p w14:paraId="337B9DFA" w14:textId="77777777"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t xml:space="preserve">Dès son enfance, le bienheureux Carlo </w:t>
      </w:r>
      <w:proofErr w:type="spellStart"/>
      <w:r w:rsidRPr="00D61986">
        <w:rPr>
          <w:rFonts w:ascii="Verdana" w:hAnsi="Verdana"/>
          <w:szCs w:val="24"/>
          <w:lang w:val="fr-CH"/>
        </w:rPr>
        <w:t>Acutis</w:t>
      </w:r>
      <w:proofErr w:type="spellEnd"/>
      <w:r w:rsidRPr="00D61986">
        <w:rPr>
          <w:rFonts w:ascii="Verdana" w:hAnsi="Verdana"/>
          <w:szCs w:val="24"/>
          <w:lang w:val="fr-CH"/>
        </w:rPr>
        <w:t xml:space="preserve"> a manifesté un intérêt particulier pour les anges. Très tôt, il a fait l'expérience concrète de l'aide de son ange gardien, ce qui a renforcé sa foi et son intérêt pour ces messagers célestes. Il était persuadé que l'ange gardien doit être notre meilleur ami.</w:t>
      </w:r>
    </w:p>
    <w:p w14:paraId="28685E9B" w14:textId="7A64B305"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drawing>
          <wp:inline distT="0" distB="0" distL="0" distR="0" wp14:anchorId="12B006FC" wp14:editId="36807DBE">
            <wp:extent cx="1432560" cy="716280"/>
            <wp:effectExtent l="0" t="0" r="0" b="7620"/>
            <wp:docPr id="630022629" name="Image 7" descr="Les trois conseils de Carlo Acutis pour se rapprocher de son ange gar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s trois conseils de Carlo Acutis pour se rapprocher de son ange gardi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716280"/>
                    </a:xfrm>
                    <a:prstGeom prst="rect">
                      <a:avLst/>
                    </a:prstGeom>
                    <a:noFill/>
                    <a:ln>
                      <a:noFill/>
                    </a:ln>
                  </pic:spPr>
                </pic:pic>
              </a:graphicData>
            </a:graphic>
          </wp:inline>
        </w:drawing>
      </w:r>
    </w:p>
    <w:p w14:paraId="47023188" w14:textId="2309D474" w:rsidR="00D61986" w:rsidRDefault="00D61986" w:rsidP="00D61986">
      <w:pPr>
        <w:pStyle w:val="Texte"/>
        <w:jc w:val="both"/>
        <w:rPr>
          <w:rFonts w:ascii="Verdana" w:hAnsi="Verdana"/>
          <w:szCs w:val="24"/>
          <w:lang w:val="fr-CH"/>
        </w:rPr>
      </w:pPr>
      <w:r w:rsidRPr="00D61986">
        <w:rPr>
          <w:rFonts w:ascii="Verdana" w:hAnsi="Verdana"/>
          <w:i/>
          <w:iCs/>
          <w:szCs w:val="24"/>
          <w:lang w:val="fr-CH"/>
        </w:rPr>
        <w:t>Lire aussi :</w:t>
      </w:r>
      <w:hyperlink r:id="rId14" w:history="1">
        <w:r w:rsidRPr="00D61986">
          <w:rPr>
            <w:rStyle w:val="Lienhypertexte"/>
            <w:rFonts w:ascii="Verdana" w:hAnsi="Verdana"/>
            <w:szCs w:val="24"/>
            <w:lang w:val="fr-CH"/>
          </w:rPr>
          <w:t>Les trois c</w:t>
        </w:r>
        <w:r w:rsidRPr="00D61986">
          <w:rPr>
            <w:rStyle w:val="Lienhypertexte"/>
            <w:rFonts w:ascii="Verdana" w:hAnsi="Verdana"/>
            <w:szCs w:val="24"/>
            <w:lang w:val="fr-CH"/>
          </w:rPr>
          <w:t>o</w:t>
        </w:r>
        <w:r w:rsidRPr="00D61986">
          <w:rPr>
            <w:rStyle w:val="Lienhypertexte"/>
            <w:rFonts w:ascii="Verdana" w:hAnsi="Verdana"/>
            <w:szCs w:val="24"/>
            <w:lang w:val="fr-CH"/>
          </w:rPr>
          <w:t xml:space="preserve">nseils de Carlo </w:t>
        </w:r>
        <w:proofErr w:type="spellStart"/>
        <w:r w:rsidRPr="00D61986">
          <w:rPr>
            <w:rStyle w:val="Lienhypertexte"/>
            <w:rFonts w:ascii="Verdana" w:hAnsi="Verdana"/>
            <w:szCs w:val="24"/>
            <w:lang w:val="fr-CH"/>
          </w:rPr>
          <w:t>Acutis</w:t>
        </w:r>
        <w:proofErr w:type="spellEnd"/>
        <w:r w:rsidRPr="00D61986">
          <w:rPr>
            <w:rStyle w:val="Lienhypertexte"/>
            <w:rFonts w:ascii="Verdana" w:hAnsi="Verdana"/>
            <w:szCs w:val="24"/>
            <w:lang w:val="fr-CH"/>
          </w:rPr>
          <w:t xml:space="preserve"> pour se rapprocher de son ange gardien</w:t>
        </w:r>
      </w:hyperlink>
      <w:r>
        <w:rPr>
          <w:rFonts w:ascii="Verdana" w:hAnsi="Verdana"/>
          <w:szCs w:val="24"/>
          <w:lang w:val="fr-CH"/>
        </w:rPr>
        <w:t> :</w:t>
      </w:r>
    </w:p>
    <w:p w14:paraId="6062466B" w14:textId="77777777" w:rsidR="00D61986" w:rsidRDefault="00D61986" w:rsidP="00D61986">
      <w:pPr>
        <w:pStyle w:val="Texte"/>
        <w:jc w:val="both"/>
        <w:rPr>
          <w:rFonts w:ascii="Verdana" w:hAnsi="Verdana"/>
          <w:szCs w:val="24"/>
          <w:lang w:val="fr-CH"/>
        </w:rPr>
      </w:pPr>
    </w:p>
    <w:p w14:paraId="3EB0F59A" w14:textId="77777777" w:rsidR="00D61986" w:rsidRPr="00D61986" w:rsidRDefault="00D61986" w:rsidP="00D61986">
      <w:pPr>
        <w:pStyle w:val="Texte"/>
        <w:jc w:val="both"/>
        <w:rPr>
          <w:rFonts w:ascii="Verdana" w:hAnsi="Verdana"/>
          <w:szCs w:val="24"/>
        </w:rPr>
      </w:pPr>
      <w:r w:rsidRPr="00D61986">
        <w:rPr>
          <w:rFonts w:ascii="Verdana" w:hAnsi="Verdana"/>
          <w:szCs w:val="24"/>
        </w:rPr>
        <w:t xml:space="preserve">Carlo </w:t>
      </w:r>
      <w:proofErr w:type="spellStart"/>
      <w:r w:rsidRPr="00D61986">
        <w:rPr>
          <w:rFonts w:ascii="Verdana" w:hAnsi="Verdana"/>
          <w:szCs w:val="24"/>
        </w:rPr>
        <w:t>Acutis</w:t>
      </w:r>
      <w:proofErr w:type="spellEnd"/>
      <w:r w:rsidRPr="00D61986">
        <w:rPr>
          <w:rFonts w:ascii="Verdana" w:hAnsi="Verdana"/>
          <w:szCs w:val="24"/>
        </w:rPr>
        <w:t xml:space="preserve"> a nourri une grande dévotion envers les anges. En ce mois de septembre, dédié à ces créatures célestes, laissez-vous inspirer par la vie de ce jeune bienheureux pour vous rapprocher de votre ange gardien.</w:t>
      </w:r>
    </w:p>
    <w:p w14:paraId="25CAECD7" w14:textId="77777777" w:rsidR="00D61986" w:rsidRDefault="00D61986" w:rsidP="00D61986">
      <w:pPr>
        <w:pStyle w:val="Texte"/>
        <w:jc w:val="both"/>
        <w:rPr>
          <w:rFonts w:ascii="Verdana" w:hAnsi="Verdana"/>
          <w:szCs w:val="24"/>
        </w:rPr>
      </w:pPr>
      <w:r w:rsidRPr="00D61986">
        <w:rPr>
          <w:rFonts w:ascii="Verdana" w:hAnsi="Verdana"/>
          <w:szCs w:val="24"/>
        </w:rPr>
        <w:t xml:space="preserve">Dès son enfance, le bienheureux Carlo </w:t>
      </w:r>
      <w:proofErr w:type="spellStart"/>
      <w:r w:rsidRPr="00D61986">
        <w:rPr>
          <w:rFonts w:ascii="Verdana" w:hAnsi="Verdana"/>
          <w:szCs w:val="24"/>
        </w:rPr>
        <w:t>Acutis</w:t>
      </w:r>
      <w:proofErr w:type="spellEnd"/>
      <w:r w:rsidRPr="00D61986">
        <w:rPr>
          <w:rFonts w:ascii="Verdana" w:hAnsi="Verdana"/>
          <w:szCs w:val="24"/>
        </w:rPr>
        <w:t xml:space="preserve"> a manifesté un intérêt particulier pour les anges. Très tôt, il a fait l'expérience concrète de l'aide de son ange gardien, ce qui a renforcé sa foi et son intérêt pour ces messagers célestes. Ce jeune Italien, </w:t>
      </w:r>
      <w:hyperlink r:id="rId15" w:tgtFrame="_blank" w:tooltip="qui sera prochainement canonisé" w:history="1">
        <w:r w:rsidRPr="00D61986">
          <w:rPr>
            <w:rStyle w:val="Lienhypertexte"/>
            <w:rFonts w:ascii="Verdana" w:hAnsi="Verdana"/>
            <w:szCs w:val="24"/>
          </w:rPr>
          <w:t>qui sera prochainement canonisé</w:t>
        </w:r>
      </w:hyperlink>
      <w:r w:rsidRPr="00D61986">
        <w:rPr>
          <w:rFonts w:ascii="Verdana" w:hAnsi="Verdana"/>
          <w:szCs w:val="24"/>
        </w:rPr>
        <w:t>, avait même donné un nom à son ange gardien, qu'il appelait Gabriel. Il disait même que, selon lui, il ressemblait à l'Ange au sourire de la cathédrale de Reims. Voici quelques conseils que le jeune geek de Dieu pourrait donner aujourd'hui pour approfondir sa relation avec ces créatures spirituelles.</w:t>
      </w:r>
    </w:p>
    <w:p w14:paraId="5A4EE135" w14:textId="77777777" w:rsidR="00D61986" w:rsidRPr="00D61986" w:rsidRDefault="00D61986" w:rsidP="00D61986">
      <w:pPr>
        <w:pStyle w:val="Texte"/>
        <w:jc w:val="both"/>
        <w:rPr>
          <w:rFonts w:ascii="Verdana" w:hAnsi="Verdana"/>
          <w:szCs w:val="24"/>
        </w:rPr>
      </w:pPr>
    </w:p>
    <w:p w14:paraId="74ECAA0D" w14:textId="76E7DFCF" w:rsidR="00D61986" w:rsidRPr="00D61986" w:rsidRDefault="00D61986" w:rsidP="00D61986">
      <w:pPr>
        <w:pStyle w:val="Texte"/>
        <w:numPr>
          <w:ilvl w:val="0"/>
          <w:numId w:val="2"/>
        </w:numPr>
        <w:jc w:val="both"/>
        <w:rPr>
          <w:rFonts w:ascii="Verdana" w:hAnsi="Verdana"/>
          <w:b/>
          <w:bCs/>
          <w:szCs w:val="24"/>
        </w:rPr>
      </w:pPr>
      <w:r w:rsidRPr="00D61986">
        <w:rPr>
          <w:rFonts w:ascii="Verdana" w:hAnsi="Verdana"/>
          <w:b/>
          <w:bCs/>
          <w:szCs w:val="24"/>
        </w:rPr>
        <w:t>DEMANDEZ de L'AIDE A VOTRE ANGE GARDIEN</w:t>
      </w:r>
    </w:p>
    <w:p w14:paraId="3644AC89" w14:textId="77777777" w:rsidR="00D61986" w:rsidRDefault="00D61986" w:rsidP="00D61986">
      <w:pPr>
        <w:pStyle w:val="Texte"/>
        <w:jc w:val="both"/>
        <w:rPr>
          <w:rFonts w:ascii="Verdana" w:hAnsi="Verdana"/>
          <w:szCs w:val="24"/>
        </w:rPr>
      </w:pPr>
      <w:r w:rsidRPr="00D61986">
        <w:rPr>
          <w:rFonts w:ascii="Verdana" w:hAnsi="Verdana"/>
          <w:szCs w:val="24"/>
        </w:rPr>
        <w:t>Les anges accompagnent chaque personne de sa naissance à sa mort et, ils œuvrent en faveur des hommes tout au long de leur vie. Les psaumes le rappellent : "[Dieu] donne mission à ses anges de te garder sur tous tes chemins, Ils te porteront sur leurs mains pour que ton pied ne heurte les pierres" (</w:t>
      </w:r>
      <w:hyperlink r:id="rId16" w:tgtFrame="_blank" w:tooltip="Ps 90, 11-12" w:history="1">
        <w:r w:rsidRPr="00D61986">
          <w:rPr>
            <w:rStyle w:val="Lienhypertexte"/>
            <w:rFonts w:ascii="Verdana" w:hAnsi="Verdana"/>
            <w:szCs w:val="24"/>
          </w:rPr>
          <w:t>Ps 90, 11-12</w:t>
        </w:r>
      </w:hyperlink>
      <w:r w:rsidRPr="00D61986">
        <w:rPr>
          <w:rFonts w:ascii="Verdana" w:hAnsi="Verdana"/>
          <w:szCs w:val="24"/>
        </w:rPr>
        <w:t xml:space="preserve">). Ils protègent et défendent contre les dangers extérieurs, mais aussi intérieurs, en conseillant chacun et en les guidant sur le chemin de la vie. Saint Louis de Gonzague affirmait même que l'ange gardien pouvait réconforter une âme au Purgatoire, en attendant son entrée au Ciel. À l’image de nombreux saints, Carlo </w:t>
      </w:r>
      <w:proofErr w:type="spellStart"/>
      <w:r w:rsidRPr="00D61986">
        <w:rPr>
          <w:rFonts w:ascii="Verdana" w:hAnsi="Verdana"/>
          <w:szCs w:val="24"/>
        </w:rPr>
        <w:t>Acutis</w:t>
      </w:r>
      <w:proofErr w:type="spellEnd"/>
      <w:r w:rsidRPr="00D61986">
        <w:rPr>
          <w:rFonts w:ascii="Verdana" w:hAnsi="Verdana"/>
          <w:szCs w:val="24"/>
        </w:rPr>
        <w:t xml:space="preserve"> avait lui aussi pris l’habitude de demander l'aide de son ange gardien dans son quotidien, notamment pour lutter contre ses propres défauts. Par ailleurs, il conseillait aux enfants à qui il enseignait le catéchisme : "Demandez l'aide de votre ange gardien qui doit devenir votre meilleur ami". C'était l'un des sept conseils que le jeune bienheureux aimait leur donner pour atteindre la sainteté.</w:t>
      </w:r>
    </w:p>
    <w:p w14:paraId="5131E60E" w14:textId="77777777" w:rsidR="00D61986" w:rsidRPr="00D61986" w:rsidRDefault="00D61986" w:rsidP="00D61986">
      <w:pPr>
        <w:pStyle w:val="Texte"/>
        <w:jc w:val="both"/>
        <w:rPr>
          <w:rFonts w:ascii="Verdana" w:hAnsi="Verdana"/>
          <w:szCs w:val="24"/>
        </w:rPr>
      </w:pPr>
    </w:p>
    <w:p w14:paraId="039BC855" w14:textId="0B239FC4" w:rsidR="00D61986" w:rsidRPr="00D61986" w:rsidRDefault="00D61986" w:rsidP="00D61986">
      <w:pPr>
        <w:pStyle w:val="Texte"/>
        <w:numPr>
          <w:ilvl w:val="0"/>
          <w:numId w:val="2"/>
        </w:numPr>
        <w:jc w:val="both"/>
        <w:rPr>
          <w:rFonts w:ascii="Verdana" w:hAnsi="Verdana"/>
          <w:b/>
          <w:bCs/>
          <w:szCs w:val="24"/>
        </w:rPr>
      </w:pPr>
      <w:r w:rsidRPr="00D61986">
        <w:rPr>
          <w:rFonts w:ascii="Verdana" w:hAnsi="Verdana"/>
          <w:b/>
          <w:bCs/>
          <w:szCs w:val="24"/>
        </w:rPr>
        <w:t>LISEZ DES RÉCITS D’APPARITIONS ANGÉLIQUES</w:t>
      </w:r>
    </w:p>
    <w:p w14:paraId="0A612013" w14:textId="77777777" w:rsidR="00D61986" w:rsidRDefault="00D61986" w:rsidP="00D61986">
      <w:pPr>
        <w:pStyle w:val="Texte"/>
        <w:jc w:val="both"/>
        <w:rPr>
          <w:rFonts w:ascii="Verdana" w:hAnsi="Verdana"/>
          <w:szCs w:val="24"/>
        </w:rPr>
      </w:pPr>
      <w:r w:rsidRPr="00D61986">
        <w:rPr>
          <w:rFonts w:ascii="Verdana" w:hAnsi="Verdana"/>
          <w:szCs w:val="24"/>
        </w:rPr>
        <w:lastRenderedPageBreak/>
        <w:t xml:space="preserve">De nombreux saints ont consacré des textes au monde invisible et à ses anges, et certains ont même eu la grâce d’avoir des apparitions. Sainte Gemma </w:t>
      </w:r>
      <w:proofErr w:type="spellStart"/>
      <w:r w:rsidRPr="00D61986">
        <w:rPr>
          <w:rFonts w:ascii="Verdana" w:hAnsi="Verdana"/>
          <w:szCs w:val="24"/>
        </w:rPr>
        <w:t>Galgani</w:t>
      </w:r>
      <w:proofErr w:type="spellEnd"/>
      <w:r w:rsidRPr="00D61986">
        <w:rPr>
          <w:rFonts w:ascii="Verdana" w:hAnsi="Verdana"/>
          <w:szCs w:val="24"/>
        </w:rPr>
        <w:t xml:space="preserve">, saint François d'Assise, sainte Faustine </w:t>
      </w:r>
      <w:proofErr w:type="spellStart"/>
      <w:r w:rsidRPr="00D61986">
        <w:rPr>
          <w:rFonts w:ascii="Verdana" w:hAnsi="Verdana"/>
          <w:szCs w:val="24"/>
        </w:rPr>
        <w:t>Kowalska</w:t>
      </w:r>
      <w:proofErr w:type="spellEnd"/>
      <w:r w:rsidRPr="00D61986">
        <w:rPr>
          <w:rFonts w:ascii="Verdana" w:hAnsi="Verdana"/>
          <w:szCs w:val="24"/>
        </w:rPr>
        <w:t>, sainte Catherine Labouré... Certains ont eu la grâce de pouvoir dialoguer constamment avec leur ange gardien, de le voir prier et contempler Dieu ou d'être miraculeusement sauvés par lui. Les expériences mystiques de ces saints ont profondément marqué le jeune Carlo. Il a été tellement touché par cela qu'il avait même projeté de créer une exposition virtuelle sur ce thème, qu'il n'a pas pu réaliser en raison de sa mort prématurée à l'âge de 15 ans des suites d’une leucémie. Toutefois, son rêve a été réalisé quelques années plus tard par un journaliste italien qui a donné vie à ce projet. Comme pour Carlo, la lecture de ces récits surnaturels peut rappeler l'existence de ces anges et inciter à établir une relation plus intime avec eux.</w:t>
      </w:r>
    </w:p>
    <w:p w14:paraId="181D11C5" w14:textId="77777777" w:rsidR="00D61986" w:rsidRPr="00D61986" w:rsidRDefault="00D61986" w:rsidP="00D61986">
      <w:pPr>
        <w:pStyle w:val="Texte"/>
        <w:jc w:val="both"/>
        <w:rPr>
          <w:rFonts w:ascii="Verdana" w:hAnsi="Verdana"/>
          <w:szCs w:val="24"/>
        </w:rPr>
      </w:pPr>
    </w:p>
    <w:p w14:paraId="4B183F69" w14:textId="650CFDF7" w:rsidR="00D61986" w:rsidRPr="00D61986" w:rsidRDefault="00D61986" w:rsidP="00D61986">
      <w:pPr>
        <w:pStyle w:val="Texte"/>
        <w:numPr>
          <w:ilvl w:val="0"/>
          <w:numId w:val="2"/>
        </w:numPr>
        <w:jc w:val="both"/>
        <w:rPr>
          <w:rFonts w:ascii="Verdana" w:hAnsi="Verdana"/>
          <w:b/>
          <w:bCs/>
          <w:szCs w:val="24"/>
        </w:rPr>
      </w:pPr>
      <w:r w:rsidRPr="00D61986">
        <w:rPr>
          <w:rFonts w:ascii="Verdana" w:hAnsi="Verdana"/>
          <w:b/>
          <w:bCs/>
          <w:szCs w:val="24"/>
        </w:rPr>
        <w:t>VISITEZ DES SANCTUAIRES DÉDIÉS AUX ARCHANGES</w:t>
      </w:r>
    </w:p>
    <w:p w14:paraId="7C45760F" w14:textId="77777777" w:rsidR="00D61986" w:rsidRDefault="00D61986" w:rsidP="00D61986">
      <w:pPr>
        <w:pStyle w:val="Texte"/>
        <w:jc w:val="both"/>
        <w:rPr>
          <w:rFonts w:ascii="Verdana" w:hAnsi="Verdana"/>
          <w:szCs w:val="24"/>
        </w:rPr>
      </w:pPr>
      <w:r w:rsidRPr="00D61986">
        <w:rPr>
          <w:rFonts w:ascii="Verdana" w:hAnsi="Verdana"/>
          <w:szCs w:val="24"/>
        </w:rPr>
        <w:t xml:space="preserve">La relation de Carlo </w:t>
      </w:r>
      <w:proofErr w:type="spellStart"/>
      <w:r w:rsidRPr="00D61986">
        <w:rPr>
          <w:rFonts w:ascii="Verdana" w:hAnsi="Verdana"/>
          <w:szCs w:val="24"/>
        </w:rPr>
        <w:t>Acutis</w:t>
      </w:r>
      <w:proofErr w:type="spellEnd"/>
      <w:r w:rsidRPr="00D61986">
        <w:rPr>
          <w:rFonts w:ascii="Verdana" w:hAnsi="Verdana"/>
          <w:szCs w:val="24"/>
        </w:rPr>
        <w:t xml:space="preserve"> avec les anges a également été renforcée après un pèlerinage familial au sanctuaire de saint Michel Archange, sur le mont Gargano, dans le sud de l'Italie. Selon une œuvre hagiographique, l'Archange Michel serait apparu à plusieurs reprises à saint Laurent </w:t>
      </w:r>
      <w:proofErr w:type="spellStart"/>
      <w:r w:rsidRPr="00D61986">
        <w:rPr>
          <w:rFonts w:ascii="Verdana" w:hAnsi="Verdana"/>
          <w:szCs w:val="24"/>
        </w:rPr>
        <w:t>Maiorano</w:t>
      </w:r>
      <w:proofErr w:type="spellEnd"/>
      <w:r w:rsidRPr="00D61986">
        <w:rPr>
          <w:rFonts w:ascii="Verdana" w:hAnsi="Verdana"/>
          <w:szCs w:val="24"/>
        </w:rPr>
        <w:t xml:space="preserve"> au Ve siècle. Padre Pio lui-même envoyait dans ce sanctuaire des personnes particulièrement tourmentées par le mal. Carlo </w:t>
      </w:r>
      <w:proofErr w:type="spellStart"/>
      <w:r w:rsidRPr="00D61986">
        <w:rPr>
          <w:rFonts w:ascii="Verdana" w:hAnsi="Verdana"/>
          <w:szCs w:val="24"/>
        </w:rPr>
        <w:t>Acutis</w:t>
      </w:r>
      <w:proofErr w:type="spellEnd"/>
      <w:r w:rsidRPr="00D61986">
        <w:rPr>
          <w:rFonts w:ascii="Verdana" w:hAnsi="Verdana"/>
          <w:szCs w:val="24"/>
        </w:rPr>
        <w:t xml:space="preserve"> fut très impressionné par ce sanctuaire, et il prit dès lors l'habitude de prier davantage son ange gardien ainsi que les neuf chœurs d'anges, notamment avec la récitation de la couronne angélique. En Europe et à travers le monde, il existe de nombreux sanctuaires dédiés à saint Michel Archange, comme bien sûr le célèbre Mont Saint Michel, où l'Archange est apparu en 709 à l'évêque d'Avranches, saint Aubert. L'exemple du bienheureux Carlo </w:t>
      </w:r>
      <w:proofErr w:type="spellStart"/>
      <w:r w:rsidRPr="00D61986">
        <w:rPr>
          <w:rFonts w:ascii="Verdana" w:hAnsi="Verdana"/>
          <w:szCs w:val="24"/>
        </w:rPr>
        <w:t>Acutis</w:t>
      </w:r>
      <w:proofErr w:type="spellEnd"/>
      <w:r w:rsidRPr="00D61986">
        <w:rPr>
          <w:rFonts w:ascii="Verdana" w:hAnsi="Verdana"/>
          <w:szCs w:val="24"/>
        </w:rPr>
        <w:t xml:space="preserve"> invite chacun à redécouvrir la présence de ces créatures célestes dans son quotidien, à apprendre à les connaître et à leur adresser une prière dans chaque circonstance de la vie !</w:t>
      </w:r>
    </w:p>
    <w:p w14:paraId="4B7BA07D" w14:textId="77777777" w:rsidR="00D61986" w:rsidRPr="00D61986" w:rsidRDefault="00D61986" w:rsidP="00D61986">
      <w:pPr>
        <w:pStyle w:val="Texte"/>
        <w:jc w:val="both"/>
        <w:rPr>
          <w:rFonts w:ascii="Verdana" w:hAnsi="Verdana"/>
          <w:szCs w:val="24"/>
        </w:rPr>
      </w:pPr>
    </w:p>
    <w:p w14:paraId="0FCF1244" w14:textId="77777777" w:rsidR="00D61986" w:rsidRDefault="00D61986" w:rsidP="00D61986">
      <w:pPr>
        <w:pStyle w:val="Texte"/>
        <w:jc w:val="both"/>
        <w:rPr>
          <w:rFonts w:ascii="Verdana" w:hAnsi="Verdana"/>
          <w:b/>
          <w:bCs/>
          <w:szCs w:val="24"/>
        </w:rPr>
      </w:pPr>
      <w:r w:rsidRPr="00D61986">
        <w:rPr>
          <w:rFonts w:ascii="Verdana" w:hAnsi="Verdana"/>
          <w:b/>
          <w:bCs/>
          <w:szCs w:val="24"/>
        </w:rPr>
        <w:t>Douze pensées des saints sur les anges gardiens :</w:t>
      </w:r>
    </w:p>
    <w:p w14:paraId="08A8D574" w14:textId="77777777" w:rsidR="00D61986" w:rsidRPr="00D61986" w:rsidRDefault="00D61986" w:rsidP="00D61986">
      <w:pPr>
        <w:pStyle w:val="Texte"/>
        <w:jc w:val="both"/>
        <w:rPr>
          <w:rFonts w:ascii="Verdana" w:hAnsi="Verdana"/>
          <w:b/>
          <w:bCs/>
          <w:szCs w:val="24"/>
        </w:rPr>
      </w:pPr>
    </w:p>
    <w:p w14:paraId="2F639724" w14:textId="77777777" w:rsidR="00D61986" w:rsidRDefault="00D61986" w:rsidP="00D61986">
      <w:pPr>
        <w:pStyle w:val="Texte"/>
        <w:jc w:val="both"/>
        <w:rPr>
          <w:rFonts w:ascii="Verdana" w:hAnsi="Verdana"/>
          <w:szCs w:val="24"/>
        </w:rPr>
      </w:pPr>
      <w:r w:rsidRPr="00D61986">
        <w:rPr>
          <w:rFonts w:ascii="Verdana" w:hAnsi="Verdana"/>
          <w:szCs w:val="24"/>
        </w:rPr>
        <w:lastRenderedPageBreak/>
        <w:drawing>
          <wp:inline distT="0" distB="0" distL="0" distR="0" wp14:anchorId="4E02061A" wp14:editId="7BB43B32">
            <wp:extent cx="4762500" cy="3313105"/>
            <wp:effectExtent l="0" t="0" r="0" b="1905"/>
            <wp:docPr id="2057917957" name="Image 12" descr="Douze pensées des saints sur les anges gard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uze pensées des saints sur les anges gardie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2727" cy="3320220"/>
                    </a:xfrm>
                    <a:prstGeom prst="rect">
                      <a:avLst/>
                    </a:prstGeom>
                    <a:noFill/>
                    <a:ln>
                      <a:noFill/>
                    </a:ln>
                  </pic:spPr>
                </pic:pic>
              </a:graphicData>
            </a:graphic>
          </wp:inline>
        </w:drawing>
      </w:r>
    </w:p>
    <w:p w14:paraId="15FC7513" w14:textId="4C4FE07A" w:rsidR="00D61986" w:rsidRPr="00D61986" w:rsidRDefault="00D61986" w:rsidP="00D61986">
      <w:pPr>
        <w:pStyle w:val="Texte"/>
        <w:jc w:val="both"/>
        <w:rPr>
          <w:rFonts w:ascii="Verdana" w:hAnsi="Verdana"/>
          <w:szCs w:val="24"/>
        </w:rPr>
      </w:pPr>
      <w:hyperlink r:id="rId18" w:tgtFrame="_self" w:history="1">
        <w:r w:rsidRPr="00D61986">
          <w:rPr>
            <w:rStyle w:val="Lienhypertexte"/>
            <w:rFonts w:ascii="Verdana" w:hAnsi="Verdana"/>
            <w:szCs w:val="24"/>
          </w:rPr>
          <w:t xml:space="preserve">Démarrer le diaporama </w:t>
        </w:r>
      </w:hyperlink>
    </w:p>
    <w:p w14:paraId="336DC344" w14:textId="77777777" w:rsidR="00D61986" w:rsidRDefault="00D61986" w:rsidP="00D61986">
      <w:pPr>
        <w:pStyle w:val="Texte"/>
        <w:jc w:val="both"/>
        <w:rPr>
          <w:rFonts w:ascii="Verdana" w:hAnsi="Verdana"/>
          <w:szCs w:val="24"/>
          <w:lang w:val="fr-CH"/>
        </w:rPr>
      </w:pPr>
    </w:p>
    <w:p w14:paraId="40B1F640" w14:textId="77777777" w:rsidR="00D61986" w:rsidRPr="00D61986" w:rsidRDefault="00D61986" w:rsidP="00D61986">
      <w:pPr>
        <w:pStyle w:val="Texte"/>
        <w:jc w:val="both"/>
        <w:rPr>
          <w:rFonts w:ascii="Verdana" w:hAnsi="Verdana"/>
          <w:szCs w:val="24"/>
          <w:lang w:val="fr-CH"/>
        </w:rPr>
      </w:pPr>
    </w:p>
    <w:p w14:paraId="3A33045A" w14:textId="77777777"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t xml:space="preserve">Carlo était convaincu que si l’âme </w:t>
      </w:r>
      <w:proofErr w:type="gramStart"/>
      <w:r w:rsidRPr="00D61986">
        <w:rPr>
          <w:rFonts w:ascii="Verdana" w:hAnsi="Verdana"/>
          <w:szCs w:val="24"/>
          <w:lang w:val="fr-CH"/>
        </w:rPr>
        <w:t>faisait</w:t>
      </w:r>
      <w:proofErr w:type="gramEnd"/>
      <w:r w:rsidRPr="00D61986">
        <w:rPr>
          <w:rFonts w:ascii="Verdana" w:hAnsi="Verdana"/>
          <w:szCs w:val="24"/>
          <w:lang w:val="fr-CH"/>
        </w:rPr>
        <w:t xml:space="preserve"> des efforts d’amour pour Dieu, en restant disponible à sa grâce et en se donnant sans réserve pour accomplir sa volonté, Dieu répandrait dans cette âme une paix ineffable et lui inspirerait un profond détachement des choses de ce monde. </w:t>
      </w:r>
    </w:p>
    <w:p w14:paraId="3D5A7C80" w14:textId="77777777" w:rsidR="00D61986" w:rsidRDefault="00D61986" w:rsidP="00D61986">
      <w:pPr>
        <w:pStyle w:val="Texte"/>
        <w:jc w:val="both"/>
        <w:rPr>
          <w:rFonts w:ascii="Verdana" w:hAnsi="Verdana"/>
          <w:b/>
          <w:bCs/>
          <w:szCs w:val="24"/>
          <w:lang w:val="fr-CH"/>
        </w:rPr>
      </w:pPr>
    </w:p>
    <w:p w14:paraId="523AB148" w14:textId="4DC944A0" w:rsidR="00D61986" w:rsidRDefault="00D61986" w:rsidP="00D61986">
      <w:pPr>
        <w:pStyle w:val="Texte"/>
        <w:jc w:val="both"/>
        <w:rPr>
          <w:rFonts w:ascii="Verdana" w:hAnsi="Verdana"/>
          <w:b/>
          <w:bCs/>
          <w:szCs w:val="24"/>
          <w:lang w:val="fr-CH"/>
        </w:rPr>
      </w:pPr>
      <w:r w:rsidRPr="00D61986">
        <w:rPr>
          <w:rFonts w:ascii="Verdana" w:hAnsi="Verdana"/>
          <w:b/>
          <w:bCs/>
          <w:szCs w:val="24"/>
          <w:lang w:val="fr-CH"/>
        </w:rPr>
        <w:t xml:space="preserve">Découvrez aussi dix citations inspirantes de Carlo </w:t>
      </w:r>
      <w:proofErr w:type="spellStart"/>
      <w:r w:rsidRPr="00D61986">
        <w:rPr>
          <w:rFonts w:ascii="Verdana" w:hAnsi="Verdana"/>
          <w:b/>
          <w:bCs/>
          <w:szCs w:val="24"/>
          <w:lang w:val="fr-CH"/>
        </w:rPr>
        <w:t>Acutis</w:t>
      </w:r>
      <w:proofErr w:type="spellEnd"/>
      <w:r w:rsidRPr="00D61986">
        <w:rPr>
          <w:rFonts w:ascii="Verdana" w:hAnsi="Verdana"/>
          <w:b/>
          <w:bCs/>
          <w:szCs w:val="24"/>
          <w:lang w:val="fr-CH"/>
        </w:rPr>
        <w:t xml:space="preserve"> :</w:t>
      </w:r>
    </w:p>
    <w:p w14:paraId="567EC685" w14:textId="77777777" w:rsidR="00D61986" w:rsidRPr="00D61986" w:rsidRDefault="00D61986" w:rsidP="00D61986">
      <w:pPr>
        <w:pStyle w:val="Texte"/>
        <w:jc w:val="both"/>
        <w:rPr>
          <w:rFonts w:ascii="Verdana" w:hAnsi="Verdana"/>
          <w:b/>
          <w:bCs/>
          <w:szCs w:val="24"/>
          <w:lang w:val="fr-CH"/>
        </w:rPr>
      </w:pPr>
    </w:p>
    <w:p w14:paraId="30B00707" w14:textId="75D4FD1C" w:rsidR="00D61986" w:rsidRPr="00D61986" w:rsidRDefault="00D61986" w:rsidP="00D61986">
      <w:pPr>
        <w:pStyle w:val="Texte"/>
        <w:jc w:val="both"/>
        <w:rPr>
          <w:rFonts w:ascii="Verdana" w:hAnsi="Verdana"/>
          <w:szCs w:val="24"/>
          <w:lang w:val="fr-CH"/>
        </w:rPr>
      </w:pPr>
      <w:r w:rsidRPr="00D61986">
        <w:rPr>
          <w:rFonts w:ascii="Verdana" w:hAnsi="Verdana"/>
          <w:szCs w:val="24"/>
          <w:lang w:val="fr-CH"/>
        </w:rPr>
        <w:lastRenderedPageBreak/>
        <w:drawing>
          <wp:inline distT="0" distB="0" distL="0" distR="0" wp14:anchorId="06089A29" wp14:editId="3376C2A4">
            <wp:extent cx="5904824" cy="5095121"/>
            <wp:effectExtent l="0" t="0" r="1270" b="0"/>
            <wp:docPr id="401392651" name="Image 6" descr="Dix citations inspirantes de Carlo Acu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x citations inspirantes de Carlo Acut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1813" cy="5118409"/>
                    </a:xfrm>
                    <a:prstGeom prst="rect">
                      <a:avLst/>
                    </a:prstGeom>
                    <a:noFill/>
                    <a:ln>
                      <a:noFill/>
                    </a:ln>
                  </pic:spPr>
                </pic:pic>
              </a:graphicData>
            </a:graphic>
          </wp:inline>
        </w:drawing>
      </w:r>
    </w:p>
    <w:p w14:paraId="4BE2E14E" w14:textId="77777777" w:rsidR="00D82242" w:rsidRPr="00970EB4" w:rsidRDefault="00D82242" w:rsidP="00D82242">
      <w:pPr>
        <w:pStyle w:val="Texte"/>
        <w:jc w:val="both"/>
        <w:rPr>
          <w:rFonts w:ascii="Verdana" w:hAnsi="Verdana"/>
          <w:szCs w:val="24"/>
          <w:lang w:val="de-CH"/>
        </w:rPr>
      </w:pPr>
    </w:p>
    <w:sectPr w:rsidR="00D82242" w:rsidRPr="00970EB4">
      <w:headerReference w:type="default" r:id="rId20"/>
      <w:footerReference w:type="default" r:id="rId21"/>
      <w:type w:val="continuous"/>
      <w:pgSz w:w="11907" w:h="16834" w:code="9"/>
      <w:pgMar w:top="1134" w:right="1134" w:bottom="1134" w:left="1134" w:header="80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E8D9" w14:textId="77777777" w:rsidR="00412B6E" w:rsidRDefault="00412B6E">
      <w:r>
        <w:separator/>
      </w:r>
    </w:p>
  </w:endnote>
  <w:endnote w:type="continuationSeparator" w:id="0">
    <w:p w14:paraId="085AB243" w14:textId="77777777" w:rsidR="00412B6E" w:rsidRDefault="0041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Univers Condensed">
    <w:charset w:val="00"/>
    <w:family w:val="swiss"/>
    <w:pitch w:val="variable"/>
    <w:sig w:usb0="80000287" w:usb1="00000000" w:usb2="00000000" w:usb3="00000000" w:csb0="000000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19C7" w14:textId="77777777" w:rsidR="00B5271F" w:rsidRDefault="00B5271F">
    <w:pPr>
      <w:pStyle w:val="Pieddepage"/>
      <w:jc w:val="center"/>
      <w:rPr>
        <w:b/>
      </w:rPr>
    </w:pPr>
    <w:r>
      <w:rPr>
        <w:rStyle w:val="Numrodepage"/>
        <w:b/>
      </w:rPr>
      <w:fldChar w:fldCharType="begin"/>
    </w:r>
    <w:r>
      <w:rPr>
        <w:rStyle w:val="Numrodepage"/>
        <w:b/>
      </w:rPr>
      <w:instrText xml:space="preserve"> PAGE </w:instrText>
    </w:r>
    <w:r>
      <w:rPr>
        <w:rStyle w:val="Numrodepage"/>
        <w:b/>
      </w:rPr>
      <w:fldChar w:fldCharType="separate"/>
    </w:r>
    <w:r>
      <w:rPr>
        <w:rStyle w:val="Numrodepage"/>
        <w:b/>
        <w:noProof/>
      </w:rPr>
      <w:t>1</w:t>
    </w:r>
    <w:r>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8489" w14:textId="77777777" w:rsidR="00412B6E" w:rsidRDefault="00412B6E">
      <w:r>
        <w:separator/>
      </w:r>
    </w:p>
  </w:footnote>
  <w:footnote w:type="continuationSeparator" w:id="0">
    <w:p w14:paraId="6B613CC8" w14:textId="77777777" w:rsidR="00412B6E" w:rsidRDefault="0041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E35" w14:textId="4BA5892F" w:rsidR="00B5271F" w:rsidRDefault="00D61986">
    <w:pPr>
      <w:pStyle w:val="En-tte"/>
    </w:pPr>
    <w:r>
      <w:rPr>
        <w:b/>
        <w:sz w:val="28"/>
      </w:rPr>
      <w:t xml:space="preserve">Carlo </w:t>
    </w:r>
    <w:proofErr w:type="spellStart"/>
    <w:r>
      <w:rPr>
        <w:b/>
        <w:sz w:val="28"/>
      </w:rPr>
      <w:t>Acutis</w:t>
    </w:r>
    <w:proofErr w:type="spellEnd"/>
    <w:r>
      <w:rPr>
        <w:b/>
        <w:sz w:val="28"/>
      </w:rPr>
      <w:t xml:space="preserve"> : 7 pistes pour devenir saint – 3 </w:t>
    </w:r>
    <w:proofErr w:type="gramStart"/>
    <w:r>
      <w:rPr>
        <w:b/>
        <w:sz w:val="28"/>
      </w:rPr>
      <w:t>piste</w:t>
    </w:r>
    <w:proofErr w:type="gramEnd"/>
    <w:r>
      <w:rPr>
        <w:b/>
        <w:sz w:val="28"/>
      </w:rPr>
      <w:t xml:space="preserve"> pour l’ange gardien</w:t>
    </w:r>
  </w:p>
  <w:p w14:paraId="4E9E7567" w14:textId="77777777" w:rsidR="00B5271F" w:rsidRDefault="00B5271F">
    <w:pPr>
      <w:pStyle w:val="En-tte"/>
      <w:pBdr>
        <w:top w:val="single"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E6CCE"/>
    <w:multiLevelType w:val="hybridMultilevel"/>
    <w:tmpl w:val="D55E14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82F3F08"/>
    <w:multiLevelType w:val="hybridMultilevel"/>
    <w:tmpl w:val="866C3E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86432421">
    <w:abstractNumId w:val="1"/>
  </w:num>
  <w:num w:numId="2" w16cid:durableId="93031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86"/>
    <w:rsid w:val="00003293"/>
    <w:rsid w:val="00003E43"/>
    <w:rsid w:val="00044F49"/>
    <w:rsid w:val="000A5C23"/>
    <w:rsid w:val="000C4403"/>
    <w:rsid w:val="000E29C3"/>
    <w:rsid w:val="000F3122"/>
    <w:rsid w:val="00113C72"/>
    <w:rsid w:val="00125BC0"/>
    <w:rsid w:val="00153999"/>
    <w:rsid w:val="001621D9"/>
    <w:rsid w:val="0018713C"/>
    <w:rsid w:val="001871E4"/>
    <w:rsid w:val="00193250"/>
    <w:rsid w:val="001A2AA2"/>
    <w:rsid w:val="001C2465"/>
    <w:rsid w:val="001C4637"/>
    <w:rsid w:val="001D3CBB"/>
    <w:rsid w:val="002035D6"/>
    <w:rsid w:val="00224CA3"/>
    <w:rsid w:val="00232A16"/>
    <w:rsid w:val="00235644"/>
    <w:rsid w:val="0025088D"/>
    <w:rsid w:val="002512B2"/>
    <w:rsid w:val="00263608"/>
    <w:rsid w:val="0026669F"/>
    <w:rsid w:val="0028373C"/>
    <w:rsid w:val="002A1719"/>
    <w:rsid w:val="002B2EFE"/>
    <w:rsid w:val="002C352C"/>
    <w:rsid w:val="002C3CEF"/>
    <w:rsid w:val="002E563C"/>
    <w:rsid w:val="002F40A6"/>
    <w:rsid w:val="00315F5B"/>
    <w:rsid w:val="00322B46"/>
    <w:rsid w:val="00340813"/>
    <w:rsid w:val="00357C9B"/>
    <w:rsid w:val="0036047B"/>
    <w:rsid w:val="00367D25"/>
    <w:rsid w:val="003A1730"/>
    <w:rsid w:val="003D3640"/>
    <w:rsid w:val="003E1A00"/>
    <w:rsid w:val="004114CA"/>
    <w:rsid w:val="00412B6E"/>
    <w:rsid w:val="004202A7"/>
    <w:rsid w:val="00455F5A"/>
    <w:rsid w:val="00470076"/>
    <w:rsid w:val="004955BC"/>
    <w:rsid w:val="004A0C4E"/>
    <w:rsid w:val="004A657B"/>
    <w:rsid w:val="004C05FC"/>
    <w:rsid w:val="004C1291"/>
    <w:rsid w:val="004C7BD7"/>
    <w:rsid w:val="004D0DBC"/>
    <w:rsid w:val="004E0DB9"/>
    <w:rsid w:val="004E715A"/>
    <w:rsid w:val="004F2538"/>
    <w:rsid w:val="004F48E1"/>
    <w:rsid w:val="004F4925"/>
    <w:rsid w:val="00505991"/>
    <w:rsid w:val="00506257"/>
    <w:rsid w:val="00571A37"/>
    <w:rsid w:val="00576FBF"/>
    <w:rsid w:val="00584DD8"/>
    <w:rsid w:val="0058592C"/>
    <w:rsid w:val="005B591F"/>
    <w:rsid w:val="005C1289"/>
    <w:rsid w:val="005C4101"/>
    <w:rsid w:val="005D1F3B"/>
    <w:rsid w:val="005D5537"/>
    <w:rsid w:val="00612C37"/>
    <w:rsid w:val="00612F3F"/>
    <w:rsid w:val="006200BA"/>
    <w:rsid w:val="00621AEF"/>
    <w:rsid w:val="00623851"/>
    <w:rsid w:val="00624D04"/>
    <w:rsid w:val="00634C63"/>
    <w:rsid w:val="006445ED"/>
    <w:rsid w:val="00644844"/>
    <w:rsid w:val="00645E89"/>
    <w:rsid w:val="00647168"/>
    <w:rsid w:val="006D3061"/>
    <w:rsid w:val="006E65EE"/>
    <w:rsid w:val="006E6CEB"/>
    <w:rsid w:val="006F0373"/>
    <w:rsid w:val="00703B13"/>
    <w:rsid w:val="00726806"/>
    <w:rsid w:val="00737BE9"/>
    <w:rsid w:val="00737DE4"/>
    <w:rsid w:val="007445D1"/>
    <w:rsid w:val="00777CA6"/>
    <w:rsid w:val="007928D0"/>
    <w:rsid w:val="007A7E39"/>
    <w:rsid w:val="007C09C5"/>
    <w:rsid w:val="007D596E"/>
    <w:rsid w:val="007F4AA7"/>
    <w:rsid w:val="008246E8"/>
    <w:rsid w:val="00832861"/>
    <w:rsid w:val="00843578"/>
    <w:rsid w:val="008632F8"/>
    <w:rsid w:val="00864F2C"/>
    <w:rsid w:val="008723B4"/>
    <w:rsid w:val="00884624"/>
    <w:rsid w:val="008A6BC7"/>
    <w:rsid w:val="008B1F3E"/>
    <w:rsid w:val="008B21DE"/>
    <w:rsid w:val="00920102"/>
    <w:rsid w:val="00942135"/>
    <w:rsid w:val="00956758"/>
    <w:rsid w:val="00966C6E"/>
    <w:rsid w:val="00970EB4"/>
    <w:rsid w:val="0098303E"/>
    <w:rsid w:val="00983C00"/>
    <w:rsid w:val="0098592C"/>
    <w:rsid w:val="00992E71"/>
    <w:rsid w:val="009A438A"/>
    <w:rsid w:val="009B0603"/>
    <w:rsid w:val="009E32B4"/>
    <w:rsid w:val="009F20A2"/>
    <w:rsid w:val="009F2220"/>
    <w:rsid w:val="00A348E8"/>
    <w:rsid w:val="00A45123"/>
    <w:rsid w:val="00A458E7"/>
    <w:rsid w:val="00A46907"/>
    <w:rsid w:val="00A67EF2"/>
    <w:rsid w:val="00A83981"/>
    <w:rsid w:val="00A94135"/>
    <w:rsid w:val="00A966DE"/>
    <w:rsid w:val="00AC1F76"/>
    <w:rsid w:val="00AC2CDB"/>
    <w:rsid w:val="00AD2622"/>
    <w:rsid w:val="00AD2FBF"/>
    <w:rsid w:val="00AE13A9"/>
    <w:rsid w:val="00B035BA"/>
    <w:rsid w:val="00B03877"/>
    <w:rsid w:val="00B07D3E"/>
    <w:rsid w:val="00B25961"/>
    <w:rsid w:val="00B33E88"/>
    <w:rsid w:val="00B5271F"/>
    <w:rsid w:val="00B57371"/>
    <w:rsid w:val="00B66859"/>
    <w:rsid w:val="00B75FDB"/>
    <w:rsid w:val="00B76090"/>
    <w:rsid w:val="00B9240E"/>
    <w:rsid w:val="00BA19C9"/>
    <w:rsid w:val="00BC764A"/>
    <w:rsid w:val="00BD1C53"/>
    <w:rsid w:val="00BF5DD8"/>
    <w:rsid w:val="00C21B07"/>
    <w:rsid w:val="00C34252"/>
    <w:rsid w:val="00C4304F"/>
    <w:rsid w:val="00C47EF5"/>
    <w:rsid w:val="00C51BFB"/>
    <w:rsid w:val="00C63303"/>
    <w:rsid w:val="00C71122"/>
    <w:rsid w:val="00C80C0E"/>
    <w:rsid w:val="00CA0FD8"/>
    <w:rsid w:val="00CA2405"/>
    <w:rsid w:val="00CA7589"/>
    <w:rsid w:val="00CB1D4A"/>
    <w:rsid w:val="00CB7177"/>
    <w:rsid w:val="00CC344E"/>
    <w:rsid w:val="00CD12AD"/>
    <w:rsid w:val="00CD39C4"/>
    <w:rsid w:val="00CF50AE"/>
    <w:rsid w:val="00D112B3"/>
    <w:rsid w:val="00D2263A"/>
    <w:rsid w:val="00D346A4"/>
    <w:rsid w:val="00D517A0"/>
    <w:rsid w:val="00D61986"/>
    <w:rsid w:val="00D7642D"/>
    <w:rsid w:val="00D82242"/>
    <w:rsid w:val="00D917A8"/>
    <w:rsid w:val="00D93C78"/>
    <w:rsid w:val="00DA1F2A"/>
    <w:rsid w:val="00DA3535"/>
    <w:rsid w:val="00DA55FD"/>
    <w:rsid w:val="00DB0344"/>
    <w:rsid w:val="00DB4D51"/>
    <w:rsid w:val="00DE45E3"/>
    <w:rsid w:val="00DE6F77"/>
    <w:rsid w:val="00DF1222"/>
    <w:rsid w:val="00E00397"/>
    <w:rsid w:val="00E126F5"/>
    <w:rsid w:val="00E16A40"/>
    <w:rsid w:val="00E26845"/>
    <w:rsid w:val="00E26F4B"/>
    <w:rsid w:val="00E3784F"/>
    <w:rsid w:val="00E611C4"/>
    <w:rsid w:val="00E860C5"/>
    <w:rsid w:val="00E87B68"/>
    <w:rsid w:val="00E97643"/>
    <w:rsid w:val="00EA1CB1"/>
    <w:rsid w:val="00EB1D63"/>
    <w:rsid w:val="00EB284F"/>
    <w:rsid w:val="00EE7736"/>
    <w:rsid w:val="00F10DB4"/>
    <w:rsid w:val="00F15B99"/>
    <w:rsid w:val="00F5726E"/>
    <w:rsid w:val="00F65755"/>
    <w:rsid w:val="00F80295"/>
    <w:rsid w:val="00FA18CC"/>
    <w:rsid w:val="00FA5106"/>
    <w:rsid w:val="00FB746F"/>
    <w:rsid w:val="00FC3840"/>
    <w:rsid w:val="00FC56B0"/>
    <w:rsid w:val="00FD1C14"/>
    <w:rsid w:val="00FD31DC"/>
    <w:rsid w:val="00FD7723"/>
    <w:rsid w:val="00FD7E2B"/>
    <w:rsid w:val="00FE7E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40BA5"/>
  <w15:chartTrackingRefBased/>
  <w15:docId w15:val="{836CE0C1-AE7E-4894-A5FB-2DE19D1B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32"/>
      <w:lang w:eastAsia="fr-FR"/>
    </w:rPr>
  </w:style>
  <w:style w:type="paragraph" w:styleId="Titre1">
    <w:name w:val="heading 1"/>
    <w:basedOn w:val="Normal"/>
    <w:next w:val="Normal"/>
    <w:qFormat/>
    <w:pPr>
      <w:keepNext/>
      <w:ind w:firstLine="2268"/>
      <w:jc w:val="both"/>
      <w:outlineLvl w:val="0"/>
    </w:pPr>
    <w:rPr>
      <w:rFonts w:ascii="Cooper Black" w:hAnsi="Cooper Black"/>
      <w:b/>
      <w:cap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ascii="Univers Condensed" w:hAnsi="Univers Condensed"/>
      <w:spacing w:val="8"/>
      <w:sz w:val="36"/>
    </w:rPr>
  </w:style>
  <w:style w:type="paragraph" w:styleId="Adresseexpditeur">
    <w:name w:val="envelope return"/>
    <w:basedOn w:val="Normal"/>
    <w:rPr>
      <w:rFonts w:ascii="Abadi MT Condensed Light" w:hAnsi="Abadi MT Condensed Light"/>
      <w:b/>
      <w:spacing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3">
    <w:name w:val="p3"/>
    <w:basedOn w:val="Normal"/>
    <w:pPr>
      <w:tabs>
        <w:tab w:val="left" w:pos="720"/>
      </w:tabs>
      <w:spacing w:line="240" w:lineRule="atLeast"/>
    </w:pPr>
    <w:rPr>
      <w:rFonts w:ascii="Times New Roman" w:hAnsi="Times New Roman"/>
      <w:sz w:val="24"/>
    </w:rPr>
  </w:style>
  <w:style w:type="paragraph" w:customStyle="1" w:styleId="t1">
    <w:name w:val="t1"/>
    <w:basedOn w:val="Normal"/>
    <w:pPr>
      <w:spacing w:line="240" w:lineRule="atLeast"/>
    </w:pPr>
    <w:rPr>
      <w:rFonts w:ascii="Times New Roman" w:hAnsi="Times New Roman"/>
      <w:sz w:val="24"/>
    </w:rPr>
  </w:style>
  <w:style w:type="paragraph" w:customStyle="1" w:styleId="t2">
    <w:name w:val="t2"/>
    <w:basedOn w:val="Normal"/>
    <w:pPr>
      <w:spacing w:line="240" w:lineRule="atLeast"/>
    </w:pPr>
    <w:rPr>
      <w:rFonts w:ascii="Times New Roman" w:hAnsi="Times New Roman"/>
      <w:sz w:val="24"/>
    </w:rPr>
  </w:style>
  <w:style w:type="paragraph" w:customStyle="1" w:styleId="p4">
    <w:name w:val="p4"/>
    <w:basedOn w:val="Normal"/>
    <w:pPr>
      <w:tabs>
        <w:tab w:val="left" w:pos="720"/>
      </w:tabs>
      <w:spacing w:line="220" w:lineRule="atLeast"/>
    </w:pPr>
    <w:rPr>
      <w:rFonts w:ascii="Times New Roman" w:hAnsi="Times New Roman"/>
      <w:sz w:val="24"/>
    </w:rPr>
  </w:style>
  <w:style w:type="paragraph" w:customStyle="1" w:styleId="t6">
    <w:name w:val="t6"/>
    <w:basedOn w:val="Normal"/>
    <w:pPr>
      <w:spacing w:line="240" w:lineRule="atLeast"/>
    </w:pPr>
    <w:rPr>
      <w:rFonts w:ascii="Times New Roman" w:hAnsi="Times New Roman"/>
      <w:sz w:val="24"/>
    </w:rPr>
  </w:style>
  <w:style w:type="paragraph" w:customStyle="1" w:styleId="p2">
    <w:name w:val="p2"/>
    <w:basedOn w:val="Normal"/>
    <w:pPr>
      <w:tabs>
        <w:tab w:val="left" w:pos="720"/>
      </w:tabs>
      <w:spacing w:line="240" w:lineRule="atLeast"/>
    </w:pPr>
    <w:rPr>
      <w:rFonts w:ascii="Times New Roman" w:hAnsi="Times New Roman"/>
      <w:sz w:val="24"/>
    </w:rPr>
  </w:style>
  <w:style w:type="paragraph" w:customStyle="1" w:styleId="c2">
    <w:name w:val="c2"/>
    <w:basedOn w:val="Normal"/>
    <w:pPr>
      <w:spacing w:line="240" w:lineRule="atLeast"/>
      <w:jc w:val="center"/>
    </w:pPr>
    <w:rPr>
      <w:rFonts w:ascii="Times New Roman" w:hAnsi="Times New Roman"/>
      <w:sz w:val="24"/>
    </w:rPr>
  </w:style>
  <w:style w:type="paragraph" w:customStyle="1" w:styleId="p1">
    <w:name w:val="p1"/>
    <w:basedOn w:val="Normal"/>
    <w:pPr>
      <w:tabs>
        <w:tab w:val="left" w:pos="720"/>
      </w:tabs>
      <w:spacing w:line="240" w:lineRule="atLeast"/>
    </w:pPr>
    <w:rPr>
      <w:rFonts w:ascii="Times New Roman" w:hAnsi="Times New Roman"/>
      <w:sz w:val="24"/>
    </w:rPr>
  </w:style>
  <w:style w:type="paragraph" w:customStyle="1" w:styleId="p5">
    <w:name w:val="p5"/>
    <w:basedOn w:val="Normal"/>
    <w:pPr>
      <w:tabs>
        <w:tab w:val="left" w:pos="720"/>
      </w:tabs>
      <w:spacing w:line="220" w:lineRule="atLeast"/>
    </w:pPr>
    <w:rPr>
      <w:rFonts w:ascii="Times New Roman" w:hAnsi="Times New Roman"/>
      <w:sz w:val="24"/>
    </w:rPr>
  </w:style>
  <w:style w:type="paragraph" w:customStyle="1" w:styleId="t5">
    <w:name w:val="t5"/>
    <w:basedOn w:val="Normal"/>
    <w:pPr>
      <w:spacing w:line="240" w:lineRule="atLeast"/>
    </w:pPr>
    <w:rPr>
      <w:rFonts w:ascii="Times New Roman" w:hAnsi="Times New Roman"/>
      <w:sz w:val="24"/>
    </w:rPr>
  </w:style>
  <w:style w:type="paragraph" w:customStyle="1" w:styleId="p6">
    <w:name w:val="p6"/>
    <w:basedOn w:val="Normal"/>
    <w:pPr>
      <w:tabs>
        <w:tab w:val="left" w:pos="720"/>
      </w:tabs>
      <w:spacing w:line="220" w:lineRule="atLeast"/>
    </w:pPr>
    <w:rPr>
      <w:rFonts w:ascii="Times New Roman" w:hAnsi="Times New Roman"/>
      <w:sz w:val="24"/>
    </w:rPr>
  </w:style>
  <w:style w:type="paragraph" w:customStyle="1" w:styleId="p8">
    <w:name w:val="p8"/>
    <w:basedOn w:val="Normal"/>
    <w:pPr>
      <w:tabs>
        <w:tab w:val="left" w:pos="4760"/>
      </w:tabs>
      <w:spacing w:line="240" w:lineRule="atLeast"/>
      <w:ind w:left="3312" w:hanging="4752"/>
    </w:pPr>
    <w:rPr>
      <w:rFonts w:ascii="Times New Roman" w:hAnsi="Times New Roman"/>
      <w:sz w:val="24"/>
    </w:rPr>
  </w:style>
  <w:style w:type="paragraph" w:customStyle="1" w:styleId="t9">
    <w:name w:val="t9"/>
    <w:basedOn w:val="Normal"/>
    <w:pPr>
      <w:spacing w:line="240" w:lineRule="atLeast"/>
    </w:pPr>
    <w:rPr>
      <w:rFonts w:ascii="Times New Roman" w:hAnsi="Times New Roman"/>
      <w:sz w:val="24"/>
    </w:rPr>
  </w:style>
  <w:style w:type="paragraph" w:customStyle="1" w:styleId="t3">
    <w:name w:val="t3"/>
    <w:basedOn w:val="Normal"/>
    <w:pPr>
      <w:spacing w:line="240" w:lineRule="atLeast"/>
    </w:pPr>
    <w:rPr>
      <w:rFonts w:ascii="Times New Roman" w:hAnsi="Times New Roman"/>
      <w:sz w:val="24"/>
    </w:rPr>
  </w:style>
  <w:style w:type="paragraph" w:customStyle="1" w:styleId="Texte">
    <w:name w:val="Texte"/>
    <w:pPr>
      <w:overflowPunct w:val="0"/>
      <w:autoSpaceDE w:val="0"/>
      <w:autoSpaceDN w:val="0"/>
      <w:adjustRightInd w:val="0"/>
      <w:textAlignment w:val="baseline"/>
    </w:pPr>
    <w:rPr>
      <w:color w:val="000000"/>
      <w:sz w:val="24"/>
      <w:lang w:val="fr-FR" w:eastAsia="fr-FR"/>
    </w:rPr>
  </w:style>
  <w:style w:type="character" w:styleId="Numrodepage">
    <w:name w:val="page number"/>
    <w:basedOn w:val="Policepardfaut"/>
  </w:style>
  <w:style w:type="paragraph" w:styleId="Textedebulles">
    <w:name w:val="Balloon Text"/>
    <w:basedOn w:val="Normal"/>
    <w:semiHidden/>
    <w:rsid w:val="00BA19C9"/>
    <w:rPr>
      <w:rFonts w:ascii="Tahoma" w:hAnsi="Tahoma" w:cs="Tahoma"/>
      <w:sz w:val="16"/>
      <w:szCs w:val="16"/>
    </w:rPr>
  </w:style>
  <w:style w:type="character" w:styleId="Lienhypertexte">
    <w:name w:val="Hyperlink"/>
    <w:basedOn w:val="Policepardfaut"/>
    <w:rsid w:val="00D61986"/>
    <w:rPr>
      <w:color w:val="0563C1" w:themeColor="hyperlink"/>
      <w:u w:val="single"/>
    </w:rPr>
  </w:style>
  <w:style w:type="character" w:styleId="Mentionnonrsolue">
    <w:name w:val="Unresolved Mention"/>
    <w:basedOn w:val="Policepardfaut"/>
    <w:uiPriority w:val="99"/>
    <w:semiHidden/>
    <w:unhideWhenUsed/>
    <w:rsid w:val="00D61986"/>
    <w:rPr>
      <w:color w:val="605E5C"/>
      <w:shd w:val="clear" w:color="auto" w:fill="E1DFDD"/>
    </w:rPr>
  </w:style>
  <w:style w:type="character" w:styleId="Lienhypertextesuivivisit">
    <w:name w:val="FollowedHyperlink"/>
    <w:basedOn w:val="Policepardfaut"/>
    <w:rsid w:val="00D61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8733">
      <w:bodyDiv w:val="1"/>
      <w:marLeft w:val="0"/>
      <w:marRight w:val="0"/>
      <w:marTop w:val="0"/>
      <w:marBottom w:val="0"/>
      <w:divBdr>
        <w:top w:val="none" w:sz="0" w:space="0" w:color="auto"/>
        <w:left w:val="none" w:sz="0" w:space="0" w:color="auto"/>
        <w:bottom w:val="none" w:sz="0" w:space="0" w:color="auto"/>
        <w:right w:val="none" w:sz="0" w:space="0" w:color="auto"/>
      </w:divBdr>
    </w:div>
    <w:div w:id="438262261">
      <w:bodyDiv w:val="1"/>
      <w:marLeft w:val="0"/>
      <w:marRight w:val="0"/>
      <w:marTop w:val="0"/>
      <w:marBottom w:val="0"/>
      <w:divBdr>
        <w:top w:val="none" w:sz="0" w:space="0" w:color="auto"/>
        <w:left w:val="none" w:sz="0" w:space="0" w:color="auto"/>
        <w:bottom w:val="none" w:sz="0" w:space="0" w:color="auto"/>
        <w:right w:val="none" w:sz="0" w:space="0" w:color="auto"/>
      </w:divBdr>
    </w:div>
    <w:div w:id="990717771">
      <w:bodyDiv w:val="1"/>
      <w:marLeft w:val="0"/>
      <w:marRight w:val="0"/>
      <w:marTop w:val="0"/>
      <w:marBottom w:val="0"/>
      <w:divBdr>
        <w:top w:val="none" w:sz="0" w:space="0" w:color="auto"/>
        <w:left w:val="none" w:sz="0" w:space="0" w:color="auto"/>
        <w:bottom w:val="none" w:sz="0" w:space="0" w:color="auto"/>
        <w:right w:val="none" w:sz="0" w:space="0" w:color="auto"/>
      </w:divBdr>
    </w:div>
    <w:div w:id="18197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procure.com/product/1064108/salzano-acutis-antonia-le-secret-de-mon-fils-carlo-acutis-comment-il-est-devenu-saint?ae=5%C2%AEle%3D2" TargetMode="External"/><Relationship Id="rId13" Type="http://schemas.openxmlformats.org/officeDocument/2006/relationships/image" Target="media/image4.jpeg"/><Relationship Id="rId18" Type="http://schemas.openxmlformats.org/officeDocument/2006/relationships/hyperlink" Target="https://fr.aleteia.org/slideshow/douze-pensees-des-saints-sur-les-anges-gardie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r.aleteia.org/2021/10/11/tout-savoir-sur-le-bienheureux-carlo-acutis/"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aelf.org/bible/Ps/9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leteia.org/2025/05/14/samuel-le-bihan-levangile-est-le-meilleur-bouquin-de-developpement-personnel-du-monde/" TargetMode="External"/><Relationship Id="rId5" Type="http://schemas.openxmlformats.org/officeDocument/2006/relationships/footnotes" Target="footnotes.xml"/><Relationship Id="rId15" Type="http://schemas.openxmlformats.org/officeDocument/2006/relationships/hyperlink" Target="https://fr.aleteia.org/2024/05/23/carlo-acutis-va-etre-canonis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fr.aleteia.org/2024/09/21/les-trois-conseils-de-carlo-acutis-pour-se-rapprocher-de-son-ange-gardi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20Documents%20texte\Mod&#232;les\2.%20Litur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Liturgie</Template>
  <TotalTime>8</TotalTime>
  <Pages>7</Pages>
  <Words>1544</Words>
  <Characters>8493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Préparez le chemin du Seigneur</vt:lpstr>
    </vt:vector>
  </TitlesOfParts>
  <Company>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Préparez le chemin du Seigneur</dc:title>
  <dc:subject/>
  <dc:creator>Schubiger Bernard</dc:creator>
  <cp:keywords/>
  <dc:description/>
  <cp:lastModifiedBy>Schubiger Bernard</cp:lastModifiedBy>
  <cp:revision>1</cp:revision>
  <cp:lastPrinted>2011-04-02T13:19:00Z</cp:lastPrinted>
  <dcterms:created xsi:type="dcterms:W3CDTF">2025-08-28T18:36:00Z</dcterms:created>
  <dcterms:modified xsi:type="dcterms:W3CDTF">2025-08-28T18:44:00Z</dcterms:modified>
</cp:coreProperties>
</file>