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961BC" w14:textId="4E9826C4" w:rsidR="00D82242" w:rsidRPr="00206A8C" w:rsidRDefault="00E47825" w:rsidP="00970EB4">
      <w:pPr>
        <w:pStyle w:val="Texte"/>
        <w:spacing w:line="500" w:lineRule="exact"/>
        <w:jc w:val="both"/>
        <w:rPr>
          <w:rFonts w:ascii="Cooper Black" w:hAnsi="Cooper Black"/>
          <w:b/>
          <w:sz w:val="22"/>
          <w:szCs w:val="22"/>
          <w:lang w:val="fr-CH"/>
        </w:rPr>
      </w:pPr>
      <w:r w:rsidRPr="00E47825">
        <w:rPr>
          <w:rFonts w:ascii="Cooper Black" w:hAnsi="Cooper Black"/>
          <w:b/>
          <w:sz w:val="22"/>
          <w:szCs w:val="22"/>
          <w:lang w:val="fr-CH"/>
        </w:rPr>
        <w:t>Renforce notre foi !</w:t>
      </w:r>
    </w:p>
    <w:p w14:paraId="29226FED" w14:textId="6F020949" w:rsidR="00E47825" w:rsidRDefault="00E47825" w:rsidP="00E47825">
      <w:pPr>
        <w:pStyle w:val="Texte"/>
        <w:jc w:val="both"/>
        <w:rPr>
          <w:rFonts w:ascii="Arial" w:hAnsi="Arial"/>
          <w:b/>
          <w:color w:val="auto"/>
          <w:sz w:val="22"/>
          <w:szCs w:val="16"/>
        </w:rPr>
      </w:pPr>
      <w:r w:rsidRPr="00E47825">
        <w:rPr>
          <w:rFonts w:ascii="Arial" w:hAnsi="Arial"/>
          <w:b/>
          <w:color w:val="auto"/>
          <w:sz w:val="22"/>
          <w:szCs w:val="16"/>
        </w:rPr>
        <w:t>Les apôtres ont besoin d'encore plus de confiance</w:t>
      </w:r>
    </w:p>
    <w:p w14:paraId="3C2B1D45" w14:textId="77777777" w:rsidR="00E47825" w:rsidRPr="00E47825" w:rsidRDefault="00E47825" w:rsidP="00E47825">
      <w:pPr>
        <w:pStyle w:val="Texte"/>
        <w:jc w:val="both"/>
        <w:rPr>
          <w:rFonts w:ascii="Verdana" w:hAnsi="Verdana"/>
          <w:sz w:val="21"/>
          <w:szCs w:val="21"/>
          <w:lang w:val="fr-CH"/>
        </w:rPr>
      </w:pPr>
    </w:p>
    <w:p w14:paraId="292CA1F4" w14:textId="77777777" w:rsidR="00E47825" w:rsidRPr="00E47825" w:rsidRDefault="00E47825" w:rsidP="00E47825">
      <w:pPr>
        <w:pStyle w:val="Texte"/>
        <w:jc w:val="both"/>
        <w:rPr>
          <w:rFonts w:ascii="Verdana" w:hAnsi="Verdana"/>
          <w:sz w:val="21"/>
          <w:szCs w:val="21"/>
          <w:lang w:val="fr-CH"/>
        </w:rPr>
      </w:pPr>
      <w:r w:rsidRPr="00E47825">
        <w:rPr>
          <w:rFonts w:ascii="Verdana" w:hAnsi="Verdana"/>
          <w:sz w:val="21"/>
          <w:szCs w:val="21"/>
          <w:lang w:val="fr-CH"/>
        </w:rPr>
        <w:t>Trois aspects que nous aimerions approfondir dans notre méditation sur l'Évangile de ce dimanche :</w:t>
      </w:r>
    </w:p>
    <w:p w14:paraId="304DD2BA" w14:textId="77777777" w:rsidR="00E47825" w:rsidRPr="00E47825" w:rsidRDefault="00E47825" w:rsidP="00E47825">
      <w:pPr>
        <w:pStyle w:val="Texte"/>
        <w:jc w:val="both"/>
        <w:rPr>
          <w:rFonts w:ascii="Verdana" w:hAnsi="Verdana"/>
          <w:sz w:val="21"/>
          <w:szCs w:val="21"/>
          <w:lang w:val="fr-CH"/>
        </w:rPr>
      </w:pPr>
      <w:r w:rsidRPr="00E47825">
        <w:rPr>
          <w:rFonts w:ascii="Verdana" w:hAnsi="Verdana"/>
          <w:sz w:val="21"/>
          <w:szCs w:val="21"/>
          <w:lang w:val="fr-CH"/>
        </w:rPr>
        <w:t>1. Avoir une foi aussi grande qu'un grain de sénevé</w:t>
      </w:r>
    </w:p>
    <w:p w14:paraId="3499EF2E" w14:textId="77777777" w:rsidR="00E47825" w:rsidRPr="00E47825" w:rsidRDefault="00E47825" w:rsidP="00E47825">
      <w:pPr>
        <w:pStyle w:val="Texte"/>
        <w:jc w:val="both"/>
        <w:rPr>
          <w:rFonts w:ascii="Verdana" w:hAnsi="Verdana"/>
          <w:sz w:val="21"/>
          <w:szCs w:val="21"/>
          <w:lang w:val="fr-CH"/>
        </w:rPr>
      </w:pPr>
      <w:r w:rsidRPr="00E47825">
        <w:rPr>
          <w:rFonts w:ascii="Verdana" w:hAnsi="Verdana"/>
          <w:sz w:val="21"/>
          <w:szCs w:val="21"/>
          <w:lang w:val="fr-CH"/>
        </w:rPr>
        <w:t>2. Viens vite à table</w:t>
      </w:r>
    </w:p>
    <w:p w14:paraId="107987BD" w14:textId="77777777" w:rsidR="00E47825" w:rsidRPr="00E47825" w:rsidRDefault="00E47825" w:rsidP="00E47825">
      <w:pPr>
        <w:pStyle w:val="Texte"/>
        <w:jc w:val="both"/>
        <w:rPr>
          <w:rFonts w:ascii="Verdana" w:hAnsi="Verdana"/>
          <w:sz w:val="21"/>
          <w:szCs w:val="21"/>
          <w:lang w:val="fr-CH"/>
        </w:rPr>
      </w:pPr>
      <w:r w:rsidRPr="00E47825">
        <w:rPr>
          <w:rFonts w:ascii="Verdana" w:hAnsi="Verdana"/>
          <w:sz w:val="21"/>
          <w:szCs w:val="21"/>
          <w:lang w:val="fr-CH"/>
        </w:rPr>
        <w:t>3. Nous sommes de simples serviteurs : nous n'avons fait que notre devoir.</w:t>
      </w:r>
    </w:p>
    <w:p w14:paraId="215910D7" w14:textId="77777777" w:rsidR="00E47825" w:rsidRPr="00E47825" w:rsidRDefault="00E47825" w:rsidP="00E47825">
      <w:pPr>
        <w:pStyle w:val="Texte"/>
        <w:jc w:val="both"/>
        <w:rPr>
          <w:rFonts w:ascii="Verdana" w:hAnsi="Verdana"/>
          <w:sz w:val="21"/>
          <w:szCs w:val="21"/>
          <w:lang w:val="fr-CH"/>
        </w:rPr>
      </w:pPr>
    </w:p>
    <w:p w14:paraId="70E7BDE7" w14:textId="77777777" w:rsidR="00E47825" w:rsidRPr="00E47825" w:rsidRDefault="00E47825" w:rsidP="00E47825">
      <w:pPr>
        <w:pStyle w:val="Texte"/>
        <w:jc w:val="both"/>
        <w:rPr>
          <w:rFonts w:ascii="Verdana" w:hAnsi="Verdana"/>
          <w:sz w:val="21"/>
          <w:szCs w:val="21"/>
          <w:lang w:val="fr-CH"/>
        </w:rPr>
      </w:pPr>
      <w:r w:rsidRPr="00E47825">
        <w:rPr>
          <w:rFonts w:ascii="Verdana" w:hAnsi="Verdana"/>
          <w:sz w:val="21"/>
          <w:szCs w:val="21"/>
          <w:lang w:val="fr-CH"/>
        </w:rPr>
        <w:t>Jésus n'attend pas de nous quelque chose d'impossible. Il utilise la parabole du grain de sénevé pour nous montrer que notre foi n'a pas besoin d'être grande comme le monde. Au contraire, une petite foi qui fait entièrement confiance à Jésus suffit.</w:t>
      </w:r>
    </w:p>
    <w:p w14:paraId="056D30CC" w14:textId="77777777" w:rsidR="00E47825" w:rsidRPr="00E47825" w:rsidRDefault="00E47825" w:rsidP="00E47825">
      <w:pPr>
        <w:pStyle w:val="Texte"/>
        <w:jc w:val="both"/>
        <w:rPr>
          <w:rFonts w:ascii="Verdana" w:hAnsi="Verdana"/>
          <w:sz w:val="21"/>
          <w:szCs w:val="21"/>
          <w:lang w:val="fr-CH"/>
        </w:rPr>
      </w:pPr>
      <w:r w:rsidRPr="00E47825">
        <w:rPr>
          <w:rFonts w:ascii="Verdana" w:hAnsi="Verdana"/>
          <w:sz w:val="21"/>
          <w:szCs w:val="21"/>
          <w:lang w:val="fr-CH"/>
        </w:rPr>
        <w:t>C'est une bonne nouvelle pour nous.</w:t>
      </w:r>
    </w:p>
    <w:p w14:paraId="48F5A88C" w14:textId="77777777" w:rsidR="00E47825" w:rsidRPr="00E47825" w:rsidRDefault="00E47825" w:rsidP="00E47825">
      <w:pPr>
        <w:pStyle w:val="Texte"/>
        <w:jc w:val="both"/>
        <w:rPr>
          <w:rFonts w:ascii="Verdana" w:hAnsi="Verdana"/>
          <w:sz w:val="21"/>
          <w:szCs w:val="21"/>
          <w:lang w:val="fr-CH"/>
        </w:rPr>
      </w:pPr>
      <w:r w:rsidRPr="00E47825">
        <w:rPr>
          <w:rFonts w:ascii="Verdana" w:hAnsi="Verdana"/>
          <w:sz w:val="21"/>
          <w:szCs w:val="21"/>
          <w:lang w:val="fr-CH"/>
        </w:rPr>
        <w:t>La parabole du serviteur peut nous choquer, car aujourd'hui, heureusement, nous ne sommes plus habitués aux esclaves. Mais Jésus veut seulement nous dire par cette parabole que notre travail ne nous donne aucun droit devant Dieu.</w:t>
      </w:r>
    </w:p>
    <w:p w14:paraId="134FE3AB" w14:textId="77777777" w:rsidR="00E47825" w:rsidRPr="00E47825" w:rsidRDefault="00E47825" w:rsidP="00E47825">
      <w:pPr>
        <w:pStyle w:val="Texte"/>
        <w:jc w:val="both"/>
        <w:rPr>
          <w:rFonts w:ascii="Verdana" w:hAnsi="Verdana"/>
          <w:sz w:val="21"/>
          <w:szCs w:val="21"/>
          <w:lang w:val="fr-CH"/>
        </w:rPr>
      </w:pPr>
      <w:r w:rsidRPr="00E47825">
        <w:rPr>
          <w:rFonts w:ascii="Verdana" w:hAnsi="Verdana"/>
          <w:sz w:val="21"/>
          <w:szCs w:val="21"/>
          <w:lang w:val="fr-CH"/>
        </w:rPr>
        <w:t>Ailleurs dans l'Évangile, Jésus nous dit au contraire que Dieu nous invitera à sa table dans l'éternité.</w:t>
      </w:r>
    </w:p>
    <w:p w14:paraId="7ADDE4AB" w14:textId="77777777" w:rsidR="00E47825" w:rsidRPr="00E47825" w:rsidRDefault="00E47825" w:rsidP="00E47825">
      <w:pPr>
        <w:pStyle w:val="Texte"/>
        <w:jc w:val="both"/>
        <w:rPr>
          <w:rFonts w:ascii="Verdana" w:hAnsi="Verdana"/>
          <w:sz w:val="21"/>
          <w:szCs w:val="21"/>
          <w:lang w:val="fr-CH"/>
        </w:rPr>
      </w:pPr>
      <w:r w:rsidRPr="00E47825">
        <w:rPr>
          <w:rFonts w:ascii="Verdana" w:hAnsi="Verdana"/>
          <w:sz w:val="21"/>
          <w:szCs w:val="21"/>
          <w:lang w:val="fr-CH"/>
        </w:rPr>
        <w:t>Ici, Jésus nous dit simplement que nous ne faisons que notre devoir.</w:t>
      </w:r>
    </w:p>
    <w:p w14:paraId="2D9A7440" w14:textId="77777777" w:rsidR="00E47825" w:rsidRPr="00E47825" w:rsidRDefault="00E47825" w:rsidP="00E47825">
      <w:pPr>
        <w:pStyle w:val="Texte"/>
        <w:jc w:val="both"/>
        <w:rPr>
          <w:rFonts w:ascii="Verdana" w:hAnsi="Verdana"/>
          <w:sz w:val="21"/>
          <w:szCs w:val="21"/>
          <w:lang w:val="fr-CH"/>
        </w:rPr>
      </w:pPr>
      <w:r w:rsidRPr="00E47825">
        <w:rPr>
          <w:rFonts w:ascii="Verdana" w:hAnsi="Verdana"/>
          <w:sz w:val="21"/>
          <w:szCs w:val="21"/>
          <w:lang w:val="fr-CH"/>
        </w:rPr>
        <w:t>Qu'est-ce que cela signifie pour nous aujourd'hui ?</w:t>
      </w:r>
    </w:p>
    <w:p w14:paraId="196A861B" w14:textId="77777777" w:rsidR="00E47825" w:rsidRPr="00E47825" w:rsidRDefault="00E47825" w:rsidP="00E47825">
      <w:pPr>
        <w:pStyle w:val="Texte"/>
        <w:jc w:val="both"/>
        <w:rPr>
          <w:rFonts w:ascii="Verdana" w:hAnsi="Verdana"/>
          <w:sz w:val="21"/>
          <w:szCs w:val="21"/>
          <w:lang w:val="fr-CH"/>
        </w:rPr>
      </w:pPr>
      <w:r w:rsidRPr="00E47825">
        <w:rPr>
          <w:rFonts w:ascii="Verdana" w:hAnsi="Verdana"/>
          <w:sz w:val="21"/>
          <w:szCs w:val="21"/>
          <w:lang w:val="fr-CH"/>
        </w:rPr>
        <w:t>1° Nous n'avons pas besoin d'avoir une foi impossible ; notre petite foi quotidienne suffit si nous faisons pleinement confiance à Jésus.</w:t>
      </w:r>
    </w:p>
    <w:p w14:paraId="26A77EE5" w14:textId="77777777" w:rsidR="00E47825" w:rsidRPr="00E47825" w:rsidRDefault="00E47825" w:rsidP="00E47825">
      <w:pPr>
        <w:pStyle w:val="Texte"/>
        <w:jc w:val="both"/>
        <w:rPr>
          <w:rFonts w:ascii="Verdana" w:hAnsi="Verdana"/>
          <w:sz w:val="21"/>
          <w:szCs w:val="21"/>
          <w:lang w:val="fr-CH"/>
        </w:rPr>
      </w:pPr>
      <w:r w:rsidRPr="00E47825">
        <w:rPr>
          <w:rFonts w:ascii="Verdana" w:hAnsi="Verdana"/>
          <w:sz w:val="21"/>
          <w:szCs w:val="21"/>
          <w:lang w:val="fr-CH"/>
        </w:rPr>
        <w:t>2° Ce que nous faisons pour mettre notre foi en pratique ne mérite aucune récompense particulière. Toutes nos actions, tous nos actes et toutes nos œuvres doivent être la mise en pratique de notre foi et être accomplis de manière totalement gratuite.</w:t>
      </w:r>
    </w:p>
    <w:p w14:paraId="02BBDCCE" w14:textId="77777777" w:rsidR="00E47825" w:rsidRPr="00E47825" w:rsidRDefault="00E47825" w:rsidP="00E47825">
      <w:pPr>
        <w:pStyle w:val="Texte"/>
        <w:jc w:val="both"/>
        <w:rPr>
          <w:rFonts w:ascii="Verdana" w:hAnsi="Verdana"/>
          <w:sz w:val="21"/>
          <w:szCs w:val="21"/>
          <w:lang w:val="fr-CH"/>
        </w:rPr>
      </w:pPr>
      <w:r w:rsidRPr="00E47825">
        <w:rPr>
          <w:rFonts w:ascii="Verdana" w:hAnsi="Verdana"/>
          <w:sz w:val="21"/>
          <w:szCs w:val="21"/>
          <w:lang w:val="fr-CH"/>
        </w:rPr>
        <w:t>3° Notre tâche n'est pas d'atteindre le paradis par nos propres forces et nos propres mérites, mais simplement de réaliser ce que notre foi nous inspire comme actes d'amour du prochain et de solidarité dans l'altruisme d'un véritable amour pour Dieu.</w:t>
      </w:r>
    </w:p>
    <w:p w14:paraId="7C12747E" w14:textId="77777777" w:rsidR="00E47825" w:rsidRPr="00E47825" w:rsidRDefault="00E47825" w:rsidP="00E47825">
      <w:pPr>
        <w:pStyle w:val="Texte"/>
        <w:jc w:val="both"/>
        <w:rPr>
          <w:rFonts w:ascii="Verdana" w:hAnsi="Verdana"/>
          <w:sz w:val="21"/>
          <w:szCs w:val="21"/>
          <w:lang w:val="fr-CH"/>
        </w:rPr>
      </w:pPr>
    </w:p>
    <w:p w14:paraId="6B0C05AD" w14:textId="77777777" w:rsidR="00E47825" w:rsidRPr="00E47825" w:rsidRDefault="00E47825" w:rsidP="00E47825">
      <w:pPr>
        <w:pStyle w:val="Texte"/>
        <w:jc w:val="both"/>
        <w:rPr>
          <w:rFonts w:ascii="Verdana" w:hAnsi="Verdana"/>
          <w:sz w:val="21"/>
          <w:szCs w:val="21"/>
          <w:lang w:val="fr-CH"/>
        </w:rPr>
      </w:pPr>
      <w:r w:rsidRPr="00E47825">
        <w:rPr>
          <w:rFonts w:ascii="Verdana" w:hAnsi="Verdana"/>
          <w:sz w:val="21"/>
          <w:szCs w:val="21"/>
          <w:lang w:val="fr-CH"/>
        </w:rPr>
        <w:t>Laissons maintenant le Saint-Esprit nous inspirer, dans une méditation silencieuse, ce que Dieu souhaite afin que nous agissions plus profondément selon notre foi.</w:t>
      </w:r>
    </w:p>
    <w:p w14:paraId="4742B103" w14:textId="77777777" w:rsidR="00E47825" w:rsidRPr="00E47825" w:rsidRDefault="00E47825" w:rsidP="00E47825">
      <w:pPr>
        <w:pStyle w:val="Texte"/>
        <w:jc w:val="both"/>
        <w:rPr>
          <w:rFonts w:ascii="Verdana" w:hAnsi="Verdana"/>
          <w:sz w:val="21"/>
          <w:szCs w:val="21"/>
          <w:lang w:val="fr-CH"/>
        </w:rPr>
      </w:pPr>
      <w:r w:rsidRPr="00E47825">
        <w:rPr>
          <w:rFonts w:ascii="Verdana" w:hAnsi="Verdana"/>
          <w:sz w:val="21"/>
          <w:szCs w:val="21"/>
          <w:lang w:val="fr-CH"/>
        </w:rPr>
        <w:t xml:space="preserve">Bonne méditation, bonnes nouvelles actions et actions gratuites. </w:t>
      </w:r>
    </w:p>
    <w:p w14:paraId="648DA0F8" w14:textId="77777777" w:rsidR="00E47825" w:rsidRPr="00E47825" w:rsidRDefault="00E47825" w:rsidP="00E47825">
      <w:pPr>
        <w:pStyle w:val="Texte"/>
        <w:jc w:val="both"/>
        <w:rPr>
          <w:rFonts w:ascii="Verdana" w:hAnsi="Verdana"/>
          <w:sz w:val="21"/>
          <w:szCs w:val="21"/>
          <w:lang w:val="fr-CH"/>
        </w:rPr>
      </w:pPr>
    </w:p>
    <w:sectPr w:rsidR="00E47825" w:rsidRPr="00E47825">
      <w:headerReference w:type="default" r:id="rId7"/>
      <w:footerReference w:type="default" r:id="rId8"/>
      <w:type w:val="continuous"/>
      <w:pgSz w:w="11907" w:h="16834" w:code="9"/>
      <w:pgMar w:top="1134" w:right="1134" w:bottom="1134" w:left="1134" w:header="805"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45BBF" w14:textId="77777777" w:rsidR="00EC2DAE" w:rsidRDefault="00EC2DAE">
      <w:r>
        <w:separator/>
      </w:r>
    </w:p>
  </w:endnote>
  <w:endnote w:type="continuationSeparator" w:id="0">
    <w:p w14:paraId="71A2B4F1" w14:textId="77777777" w:rsidR="00EC2DAE" w:rsidRDefault="00EC2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Univers Condensed">
    <w:charset w:val="00"/>
    <w:family w:val="swiss"/>
    <w:pitch w:val="variable"/>
    <w:sig w:usb0="00000007" w:usb1="00000000" w:usb2="00000000" w:usb3="00000000" w:csb0="00000093" w:csb1="00000000"/>
  </w:font>
  <w:font w:name="Abadi MT Condensed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01E7" w14:textId="77777777" w:rsidR="00B5271F" w:rsidRDefault="00B5271F">
    <w:pPr>
      <w:pStyle w:val="Pieddepage"/>
      <w:jc w:val="center"/>
      <w:rPr>
        <w:b/>
      </w:rPr>
    </w:pPr>
    <w:r>
      <w:rPr>
        <w:rStyle w:val="Numrodepage"/>
        <w:b/>
      </w:rPr>
      <w:fldChar w:fldCharType="begin"/>
    </w:r>
    <w:r>
      <w:rPr>
        <w:rStyle w:val="Numrodepage"/>
        <w:b/>
      </w:rPr>
      <w:instrText xml:space="preserve"> PAGE </w:instrText>
    </w:r>
    <w:r>
      <w:rPr>
        <w:rStyle w:val="Numrodepage"/>
        <w:b/>
      </w:rPr>
      <w:fldChar w:fldCharType="separate"/>
    </w:r>
    <w:r>
      <w:rPr>
        <w:rStyle w:val="Numrodepage"/>
        <w:b/>
        <w:noProof/>
      </w:rPr>
      <w:t>1</w:t>
    </w:r>
    <w:r>
      <w:rPr>
        <w:rStyle w:val="Numrodepage"/>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6ACC9" w14:textId="77777777" w:rsidR="00EC2DAE" w:rsidRDefault="00EC2DAE">
      <w:r>
        <w:separator/>
      </w:r>
    </w:p>
  </w:footnote>
  <w:footnote w:type="continuationSeparator" w:id="0">
    <w:p w14:paraId="4C79C733" w14:textId="77777777" w:rsidR="00EC2DAE" w:rsidRDefault="00EC2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E08E" w14:textId="631EC3D4" w:rsidR="00B5271F" w:rsidRDefault="00E47825">
    <w:pPr>
      <w:pStyle w:val="En-tte"/>
    </w:pPr>
    <w:r>
      <w:t>27</w:t>
    </w:r>
    <w:r w:rsidRPr="00E47825">
      <w:rPr>
        <w:vertAlign w:val="superscript"/>
      </w:rPr>
      <w:t>e</w:t>
    </w:r>
    <w:r>
      <w:t xml:space="preserve"> </w:t>
    </w:r>
    <w:proofErr w:type="gramStart"/>
    <w:r>
      <w:t>Dimanche</w:t>
    </w:r>
    <w:proofErr w:type="gramEnd"/>
    <w:r>
      <w:t xml:space="preserve"> ordinaire C</w:t>
    </w:r>
  </w:p>
  <w:p w14:paraId="5FB79E7F" w14:textId="77777777" w:rsidR="00B5271F" w:rsidRDefault="00B5271F">
    <w:pPr>
      <w:pStyle w:val="En-tte"/>
      <w:pBdr>
        <w:top w:val="single"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D0A66"/>
    <w:multiLevelType w:val="hybridMultilevel"/>
    <w:tmpl w:val="DD746AFA"/>
    <w:lvl w:ilvl="0" w:tplc="100C0001">
      <w:start w:val="1"/>
      <w:numFmt w:val="bullet"/>
      <w:lvlText w:val=""/>
      <w:lvlJc w:val="left"/>
      <w:pPr>
        <w:ind w:left="720" w:hanging="360"/>
      </w:pPr>
      <w:rPr>
        <w:rFonts w:ascii="Symbol" w:hAnsi="Symbol" w:cs="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FBF126C"/>
    <w:multiLevelType w:val="hybridMultilevel"/>
    <w:tmpl w:val="E666674E"/>
    <w:lvl w:ilvl="0" w:tplc="100C0001">
      <w:start w:val="1"/>
      <w:numFmt w:val="bullet"/>
      <w:lvlText w:val=""/>
      <w:lvlJc w:val="left"/>
      <w:pPr>
        <w:ind w:left="720" w:hanging="360"/>
      </w:pPr>
      <w:rPr>
        <w:rFonts w:ascii="Symbol" w:hAnsi="Symbol" w:cs="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10B0E86"/>
    <w:multiLevelType w:val="hybridMultilevel"/>
    <w:tmpl w:val="D42C4EC4"/>
    <w:lvl w:ilvl="0" w:tplc="100C0001">
      <w:start w:val="1"/>
      <w:numFmt w:val="bullet"/>
      <w:lvlText w:val=""/>
      <w:lvlJc w:val="left"/>
      <w:pPr>
        <w:ind w:left="720" w:hanging="360"/>
      </w:pPr>
      <w:rPr>
        <w:rFonts w:ascii="Symbol" w:hAnsi="Symbol" w:cs="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9D27730"/>
    <w:multiLevelType w:val="hybridMultilevel"/>
    <w:tmpl w:val="6B6A60B0"/>
    <w:lvl w:ilvl="0" w:tplc="100C0001">
      <w:start w:val="1"/>
      <w:numFmt w:val="bullet"/>
      <w:lvlText w:val=""/>
      <w:lvlJc w:val="left"/>
      <w:pPr>
        <w:ind w:left="720" w:hanging="360"/>
      </w:pPr>
      <w:rPr>
        <w:rFonts w:ascii="Symbol" w:hAnsi="Symbol" w:cs="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78872198"/>
    <w:multiLevelType w:val="hybridMultilevel"/>
    <w:tmpl w:val="FEAE0420"/>
    <w:lvl w:ilvl="0" w:tplc="100C0001">
      <w:start w:val="1"/>
      <w:numFmt w:val="bullet"/>
      <w:lvlText w:val=""/>
      <w:lvlJc w:val="left"/>
      <w:pPr>
        <w:ind w:left="720" w:hanging="360"/>
      </w:pPr>
      <w:rPr>
        <w:rFonts w:ascii="Symbol" w:hAnsi="Symbol" w:cs="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num w:numId="1" w16cid:durableId="45689004">
    <w:abstractNumId w:val="0"/>
  </w:num>
  <w:num w:numId="2" w16cid:durableId="659624795">
    <w:abstractNumId w:val="4"/>
  </w:num>
  <w:num w:numId="3" w16cid:durableId="1182746042">
    <w:abstractNumId w:val="2"/>
  </w:num>
  <w:num w:numId="4" w16cid:durableId="8263275">
    <w:abstractNumId w:val="3"/>
  </w:num>
  <w:num w:numId="5" w16cid:durableId="1835412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25"/>
    <w:rsid w:val="00003293"/>
    <w:rsid w:val="00003E43"/>
    <w:rsid w:val="000139A3"/>
    <w:rsid w:val="00044F49"/>
    <w:rsid w:val="000870A1"/>
    <w:rsid w:val="000A5C23"/>
    <w:rsid w:val="000C4403"/>
    <w:rsid w:val="000E29C3"/>
    <w:rsid w:val="000F3122"/>
    <w:rsid w:val="00113C72"/>
    <w:rsid w:val="00125BC0"/>
    <w:rsid w:val="00153999"/>
    <w:rsid w:val="001621D9"/>
    <w:rsid w:val="0018713C"/>
    <w:rsid w:val="001871E4"/>
    <w:rsid w:val="00193250"/>
    <w:rsid w:val="001A2AA2"/>
    <w:rsid w:val="001C2465"/>
    <w:rsid w:val="001C4637"/>
    <w:rsid w:val="001D3CBB"/>
    <w:rsid w:val="002035D6"/>
    <w:rsid w:val="00206691"/>
    <w:rsid w:val="00206A8C"/>
    <w:rsid w:val="00224CA3"/>
    <w:rsid w:val="00232A16"/>
    <w:rsid w:val="00235644"/>
    <w:rsid w:val="0025088D"/>
    <w:rsid w:val="002512B2"/>
    <w:rsid w:val="00263608"/>
    <w:rsid w:val="00265B0D"/>
    <w:rsid w:val="0026669F"/>
    <w:rsid w:val="0028373C"/>
    <w:rsid w:val="002A1719"/>
    <w:rsid w:val="002A5418"/>
    <w:rsid w:val="002B2EFE"/>
    <w:rsid w:val="002C352C"/>
    <w:rsid w:val="002C3CEF"/>
    <w:rsid w:val="002E563C"/>
    <w:rsid w:val="002F40A6"/>
    <w:rsid w:val="00315F5B"/>
    <w:rsid w:val="00322B46"/>
    <w:rsid w:val="00340813"/>
    <w:rsid w:val="00357C9B"/>
    <w:rsid w:val="0036047B"/>
    <w:rsid w:val="00367D25"/>
    <w:rsid w:val="003A1730"/>
    <w:rsid w:val="003D3640"/>
    <w:rsid w:val="003E1A00"/>
    <w:rsid w:val="004114CA"/>
    <w:rsid w:val="004202A7"/>
    <w:rsid w:val="00455F5A"/>
    <w:rsid w:val="00470076"/>
    <w:rsid w:val="004955BC"/>
    <w:rsid w:val="004A657B"/>
    <w:rsid w:val="004C05FC"/>
    <w:rsid w:val="004C1291"/>
    <w:rsid w:val="004C7BD7"/>
    <w:rsid w:val="004D0DBC"/>
    <w:rsid w:val="004E0DB9"/>
    <w:rsid w:val="004E715A"/>
    <w:rsid w:val="004F2538"/>
    <w:rsid w:val="004F48E1"/>
    <w:rsid w:val="004F4925"/>
    <w:rsid w:val="00505991"/>
    <w:rsid w:val="00506257"/>
    <w:rsid w:val="00571A37"/>
    <w:rsid w:val="00576FBF"/>
    <w:rsid w:val="00584DD8"/>
    <w:rsid w:val="0058592C"/>
    <w:rsid w:val="005B591F"/>
    <w:rsid w:val="005C1289"/>
    <w:rsid w:val="005C4101"/>
    <w:rsid w:val="005D1F3B"/>
    <w:rsid w:val="005D5537"/>
    <w:rsid w:val="00601AA5"/>
    <w:rsid w:val="00612C37"/>
    <w:rsid w:val="00612F3F"/>
    <w:rsid w:val="006200BA"/>
    <w:rsid w:val="00621AEF"/>
    <w:rsid w:val="00623851"/>
    <w:rsid w:val="00624D04"/>
    <w:rsid w:val="00634C63"/>
    <w:rsid w:val="006445ED"/>
    <w:rsid w:val="00644844"/>
    <w:rsid w:val="00645E89"/>
    <w:rsid w:val="00647168"/>
    <w:rsid w:val="00663CF2"/>
    <w:rsid w:val="006769C7"/>
    <w:rsid w:val="0068119A"/>
    <w:rsid w:val="006D3061"/>
    <w:rsid w:val="006E236F"/>
    <w:rsid w:val="006E6CEB"/>
    <w:rsid w:val="006F0373"/>
    <w:rsid w:val="00703B13"/>
    <w:rsid w:val="00726806"/>
    <w:rsid w:val="00737BE9"/>
    <w:rsid w:val="00737DE4"/>
    <w:rsid w:val="007445D1"/>
    <w:rsid w:val="00777CA6"/>
    <w:rsid w:val="007928D0"/>
    <w:rsid w:val="007A7E39"/>
    <w:rsid w:val="007C09C5"/>
    <w:rsid w:val="007D596E"/>
    <w:rsid w:val="007F4AA7"/>
    <w:rsid w:val="008246E8"/>
    <w:rsid w:val="00832861"/>
    <w:rsid w:val="00843578"/>
    <w:rsid w:val="008632F8"/>
    <w:rsid w:val="00864F2C"/>
    <w:rsid w:val="008723B4"/>
    <w:rsid w:val="00884624"/>
    <w:rsid w:val="008A6BC7"/>
    <w:rsid w:val="008B1F3E"/>
    <w:rsid w:val="008B21DE"/>
    <w:rsid w:val="00920102"/>
    <w:rsid w:val="00942135"/>
    <w:rsid w:val="00956758"/>
    <w:rsid w:val="00966C6E"/>
    <w:rsid w:val="00970EB4"/>
    <w:rsid w:val="0098303E"/>
    <w:rsid w:val="00983C00"/>
    <w:rsid w:val="0098592C"/>
    <w:rsid w:val="00992E71"/>
    <w:rsid w:val="009A438A"/>
    <w:rsid w:val="009B0603"/>
    <w:rsid w:val="009E32B4"/>
    <w:rsid w:val="009F20A2"/>
    <w:rsid w:val="009F2220"/>
    <w:rsid w:val="00A2445F"/>
    <w:rsid w:val="00A348E8"/>
    <w:rsid w:val="00A45123"/>
    <w:rsid w:val="00A458E7"/>
    <w:rsid w:val="00A46907"/>
    <w:rsid w:val="00A67EF2"/>
    <w:rsid w:val="00A83981"/>
    <w:rsid w:val="00A94135"/>
    <w:rsid w:val="00A966DE"/>
    <w:rsid w:val="00AC1F76"/>
    <w:rsid w:val="00AC2CDB"/>
    <w:rsid w:val="00AD2622"/>
    <w:rsid w:val="00AE13A9"/>
    <w:rsid w:val="00B035BA"/>
    <w:rsid w:val="00B03877"/>
    <w:rsid w:val="00B07D3E"/>
    <w:rsid w:val="00B25961"/>
    <w:rsid w:val="00B33E88"/>
    <w:rsid w:val="00B429DE"/>
    <w:rsid w:val="00B5271F"/>
    <w:rsid w:val="00B57371"/>
    <w:rsid w:val="00B66859"/>
    <w:rsid w:val="00B75FDB"/>
    <w:rsid w:val="00B76090"/>
    <w:rsid w:val="00B9240E"/>
    <w:rsid w:val="00BA19C9"/>
    <w:rsid w:val="00BC764A"/>
    <w:rsid w:val="00BD1C53"/>
    <w:rsid w:val="00BF5DD8"/>
    <w:rsid w:val="00C21B07"/>
    <w:rsid w:val="00C34252"/>
    <w:rsid w:val="00C4304F"/>
    <w:rsid w:val="00C47EF5"/>
    <w:rsid w:val="00C51BFB"/>
    <w:rsid w:val="00C63303"/>
    <w:rsid w:val="00C71122"/>
    <w:rsid w:val="00C80C0E"/>
    <w:rsid w:val="00CA0FD8"/>
    <w:rsid w:val="00CA2405"/>
    <w:rsid w:val="00CA7589"/>
    <w:rsid w:val="00CB1D4A"/>
    <w:rsid w:val="00CB7177"/>
    <w:rsid w:val="00CC344E"/>
    <w:rsid w:val="00CD12AD"/>
    <w:rsid w:val="00CD39C4"/>
    <w:rsid w:val="00CF50AE"/>
    <w:rsid w:val="00D112B3"/>
    <w:rsid w:val="00D2263A"/>
    <w:rsid w:val="00D346A4"/>
    <w:rsid w:val="00D517A0"/>
    <w:rsid w:val="00D7642D"/>
    <w:rsid w:val="00D82242"/>
    <w:rsid w:val="00D917A8"/>
    <w:rsid w:val="00D93C78"/>
    <w:rsid w:val="00DA1F2A"/>
    <w:rsid w:val="00DA3535"/>
    <w:rsid w:val="00DA55FD"/>
    <w:rsid w:val="00DB0344"/>
    <w:rsid w:val="00DB4D51"/>
    <w:rsid w:val="00DE45E3"/>
    <w:rsid w:val="00DE6F77"/>
    <w:rsid w:val="00DF1222"/>
    <w:rsid w:val="00E00397"/>
    <w:rsid w:val="00E126F5"/>
    <w:rsid w:val="00E16A40"/>
    <w:rsid w:val="00E26845"/>
    <w:rsid w:val="00E26F4B"/>
    <w:rsid w:val="00E3784F"/>
    <w:rsid w:val="00E47825"/>
    <w:rsid w:val="00E611C4"/>
    <w:rsid w:val="00E860C5"/>
    <w:rsid w:val="00E87B68"/>
    <w:rsid w:val="00E97643"/>
    <w:rsid w:val="00EA1CB1"/>
    <w:rsid w:val="00EB1D63"/>
    <w:rsid w:val="00EB284F"/>
    <w:rsid w:val="00EB30AF"/>
    <w:rsid w:val="00EC2DAE"/>
    <w:rsid w:val="00EE7736"/>
    <w:rsid w:val="00EF48D8"/>
    <w:rsid w:val="00F10DB4"/>
    <w:rsid w:val="00F15B99"/>
    <w:rsid w:val="00F5726E"/>
    <w:rsid w:val="00F65755"/>
    <w:rsid w:val="00F70515"/>
    <w:rsid w:val="00F80295"/>
    <w:rsid w:val="00FA18CC"/>
    <w:rsid w:val="00FA5106"/>
    <w:rsid w:val="00FB746F"/>
    <w:rsid w:val="00FC3840"/>
    <w:rsid w:val="00FC56B0"/>
    <w:rsid w:val="00FD1C14"/>
    <w:rsid w:val="00FD31DC"/>
    <w:rsid w:val="00FD7723"/>
    <w:rsid w:val="00FD7E2B"/>
    <w:rsid w:val="00FE7EC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61BABB"/>
  <w15:chartTrackingRefBased/>
  <w15:docId w15:val="{F7DEB1D2-BABD-4852-B6AB-113649B7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32"/>
      <w:lang w:val="fr-FR" w:eastAsia="fr-FR"/>
    </w:rPr>
  </w:style>
  <w:style w:type="paragraph" w:styleId="Titre1">
    <w:name w:val="heading 1"/>
    <w:basedOn w:val="Normal"/>
    <w:next w:val="Normal"/>
    <w:qFormat/>
    <w:pPr>
      <w:keepNext/>
      <w:ind w:firstLine="2268"/>
      <w:jc w:val="both"/>
      <w:outlineLvl w:val="0"/>
    </w:pPr>
    <w:rPr>
      <w:rFonts w:ascii="Cooper Black" w:hAnsi="Cooper Black"/>
      <w:b/>
      <w:cap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pPr>
      <w:framePr w:w="7938" w:h="1985" w:hRule="exact" w:hSpace="141" w:wrap="auto" w:hAnchor="page" w:xAlign="center" w:yAlign="bottom"/>
      <w:ind w:left="2835"/>
    </w:pPr>
    <w:rPr>
      <w:rFonts w:ascii="Univers Condensed" w:hAnsi="Univers Condensed"/>
      <w:spacing w:val="8"/>
      <w:sz w:val="36"/>
    </w:rPr>
  </w:style>
  <w:style w:type="paragraph" w:styleId="Adresseexpditeur">
    <w:name w:val="envelope return"/>
    <w:basedOn w:val="Normal"/>
    <w:rPr>
      <w:rFonts w:ascii="Abadi MT Condensed Light" w:hAnsi="Abadi MT Condensed Light"/>
      <w:b/>
      <w:spacing w:val="20"/>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p3">
    <w:name w:val="p3"/>
    <w:basedOn w:val="Normal"/>
    <w:pPr>
      <w:tabs>
        <w:tab w:val="left" w:pos="720"/>
      </w:tabs>
      <w:spacing w:line="240" w:lineRule="atLeast"/>
    </w:pPr>
    <w:rPr>
      <w:rFonts w:ascii="Times New Roman" w:hAnsi="Times New Roman"/>
      <w:sz w:val="24"/>
    </w:rPr>
  </w:style>
  <w:style w:type="paragraph" w:customStyle="1" w:styleId="t1">
    <w:name w:val="t1"/>
    <w:basedOn w:val="Normal"/>
    <w:pPr>
      <w:spacing w:line="240" w:lineRule="atLeast"/>
    </w:pPr>
    <w:rPr>
      <w:rFonts w:ascii="Times New Roman" w:hAnsi="Times New Roman"/>
      <w:sz w:val="24"/>
    </w:rPr>
  </w:style>
  <w:style w:type="paragraph" w:customStyle="1" w:styleId="t2">
    <w:name w:val="t2"/>
    <w:basedOn w:val="Normal"/>
    <w:pPr>
      <w:spacing w:line="240" w:lineRule="atLeast"/>
    </w:pPr>
    <w:rPr>
      <w:rFonts w:ascii="Times New Roman" w:hAnsi="Times New Roman"/>
      <w:sz w:val="24"/>
    </w:rPr>
  </w:style>
  <w:style w:type="paragraph" w:customStyle="1" w:styleId="p4">
    <w:name w:val="p4"/>
    <w:basedOn w:val="Normal"/>
    <w:pPr>
      <w:tabs>
        <w:tab w:val="left" w:pos="720"/>
      </w:tabs>
      <w:spacing w:line="220" w:lineRule="atLeast"/>
    </w:pPr>
    <w:rPr>
      <w:rFonts w:ascii="Times New Roman" w:hAnsi="Times New Roman"/>
      <w:sz w:val="24"/>
    </w:rPr>
  </w:style>
  <w:style w:type="paragraph" w:customStyle="1" w:styleId="t6">
    <w:name w:val="t6"/>
    <w:basedOn w:val="Normal"/>
    <w:pPr>
      <w:spacing w:line="240" w:lineRule="atLeast"/>
    </w:pPr>
    <w:rPr>
      <w:rFonts w:ascii="Times New Roman" w:hAnsi="Times New Roman"/>
      <w:sz w:val="24"/>
    </w:rPr>
  </w:style>
  <w:style w:type="paragraph" w:customStyle="1" w:styleId="p2">
    <w:name w:val="p2"/>
    <w:basedOn w:val="Normal"/>
    <w:pPr>
      <w:tabs>
        <w:tab w:val="left" w:pos="720"/>
      </w:tabs>
      <w:spacing w:line="240" w:lineRule="atLeast"/>
    </w:pPr>
    <w:rPr>
      <w:rFonts w:ascii="Times New Roman" w:hAnsi="Times New Roman"/>
      <w:sz w:val="24"/>
    </w:rPr>
  </w:style>
  <w:style w:type="paragraph" w:customStyle="1" w:styleId="c2">
    <w:name w:val="c2"/>
    <w:basedOn w:val="Normal"/>
    <w:pPr>
      <w:spacing w:line="240" w:lineRule="atLeast"/>
      <w:jc w:val="center"/>
    </w:pPr>
    <w:rPr>
      <w:rFonts w:ascii="Times New Roman" w:hAnsi="Times New Roman"/>
      <w:sz w:val="24"/>
    </w:rPr>
  </w:style>
  <w:style w:type="paragraph" w:customStyle="1" w:styleId="p1">
    <w:name w:val="p1"/>
    <w:basedOn w:val="Normal"/>
    <w:pPr>
      <w:tabs>
        <w:tab w:val="left" w:pos="720"/>
      </w:tabs>
      <w:spacing w:line="240" w:lineRule="atLeast"/>
    </w:pPr>
    <w:rPr>
      <w:rFonts w:ascii="Times New Roman" w:hAnsi="Times New Roman"/>
      <w:sz w:val="24"/>
    </w:rPr>
  </w:style>
  <w:style w:type="paragraph" w:customStyle="1" w:styleId="p5">
    <w:name w:val="p5"/>
    <w:basedOn w:val="Normal"/>
    <w:pPr>
      <w:tabs>
        <w:tab w:val="left" w:pos="720"/>
      </w:tabs>
      <w:spacing w:line="220" w:lineRule="atLeast"/>
    </w:pPr>
    <w:rPr>
      <w:rFonts w:ascii="Times New Roman" w:hAnsi="Times New Roman"/>
      <w:sz w:val="24"/>
    </w:rPr>
  </w:style>
  <w:style w:type="paragraph" w:customStyle="1" w:styleId="t5">
    <w:name w:val="t5"/>
    <w:basedOn w:val="Normal"/>
    <w:pPr>
      <w:spacing w:line="240" w:lineRule="atLeast"/>
    </w:pPr>
    <w:rPr>
      <w:rFonts w:ascii="Times New Roman" w:hAnsi="Times New Roman"/>
      <w:sz w:val="24"/>
    </w:rPr>
  </w:style>
  <w:style w:type="paragraph" w:customStyle="1" w:styleId="p6">
    <w:name w:val="p6"/>
    <w:basedOn w:val="Normal"/>
    <w:pPr>
      <w:tabs>
        <w:tab w:val="left" w:pos="720"/>
      </w:tabs>
      <w:spacing w:line="220" w:lineRule="atLeast"/>
    </w:pPr>
    <w:rPr>
      <w:rFonts w:ascii="Times New Roman" w:hAnsi="Times New Roman"/>
      <w:sz w:val="24"/>
    </w:rPr>
  </w:style>
  <w:style w:type="paragraph" w:customStyle="1" w:styleId="p8">
    <w:name w:val="p8"/>
    <w:basedOn w:val="Normal"/>
    <w:pPr>
      <w:tabs>
        <w:tab w:val="left" w:pos="4760"/>
      </w:tabs>
      <w:spacing w:line="240" w:lineRule="atLeast"/>
      <w:ind w:left="3312" w:hanging="4752"/>
    </w:pPr>
    <w:rPr>
      <w:rFonts w:ascii="Times New Roman" w:hAnsi="Times New Roman"/>
      <w:sz w:val="24"/>
    </w:rPr>
  </w:style>
  <w:style w:type="paragraph" w:customStyle="1" w:styleId="t9">
    <w:name w:val="t9"/>
    <w:basedOn w:val="Normal"/>
    <w:pPr>
      <w:spacing w:line="240" w:lineRule="atLeast"/>
    </w:pPr>
    <w:rPr>
      <w:rFonts w:ascii="Times New Roman" w:hAnsi="Times New Roman"/>
      <w:sz w:val="24"/>
    </w:rPr>
  </w:style>
  <w:style w:type="paragraph" w:customStyle="1" w:styleId="t3">
    <w:name w:val="t3"/>
    <w:basedOn w:val="Normal"/>
    <w:pPr>
      <w:spacing w:line="240" w:lineRule="atLeast"/>
    </w:pPr>
    <w:rPr>
      <w:rFonts w:ascii="Times New Roman" w:hAnsi="Times New Roman"/>
      <w:sz w:val="24"/>
    </w:rPr>
  </w:style>
  <w:style w:type="paragraph" w:customStyle="1" w:styleId="Texte">
    <w:name w:val="Texte"/>
    <w:pPr>
      <w:overflowPunct w:val="0"/>
      <w:autoSpaceDE w:val="0"/>
      <w:autoSpaceDN w:val="0"/>
      <w:adjustRightInd w:val="0"/>
      <w:textAlignment w:val="baseline"/>
    </w:pPr>
    <w:rPr>
      <w:color w:val="000000"/>
      <w:sz w:val="24"/>
      <w:lang w:val="fr-FR" w:eastAsia="fr-FR"/>
    </w:rPr>
  </w:style>
  <w:style w:type="character" w:styleId="Numrodepage">
    <w:name w:val="page number"/>
    <w:basedOn w:val="Policepardfaut"/>
  </w:style>
  <w:style w:type="paragraph" w:styleId="Textedebulles">
    <w:name w:val="Balloon Text"/>
    <w:basedOn w:val="Normal"/>
    <w:semiHidden/>
    <w:rsid w:val="00BA19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58733">
      <w:bodyDiv w:val="1"/>
      <w:marLeft w:val="0"/>
      <w:marRight w:val="0"/>
      <w:marTop w:val="0"/>
      <w:marBottom w:val="0"/>
      <w:divBdr>
        <w:top w:val="none" w:sz="0" w:space="0" w:color="auto"/>
        <w:left w:val="none" w:sz="0" w:space="0" w:color="auto"/>
        <w:bottom w:val="none" w:sz="0" w:space="0" w:color="auto"/>
        <w:right w:val="none" w:sz="0" w:space="0" w:color="auto"/>
      </w:divBdr>
    </w:div>
    <w:div w:id="438262261">
      <w:bodyDiv w:val="1"/>
      <w:marLeft w:val="0"/>
      <w:marRight w:val="0"/>
      <w:marTop w:val="0"/>
      <w:marBottom w:val="0"/>
      <w:divBdr>
        <w:top w:val="none" w:sz="0" w:space="0" w:color="auto"/>
        <w:left w:val="none" w:sz="0" w:space="0" w:color="auto"/>
        <w:bottom w:val="none" w:sz="0" w:space="0" w:color="auto"/>
        <w:right w:val="none" w:sz="0" w:space="0" w:color="auto"/>
      </w:divBdr>
    </w:div>
    <w:div w:id="990717771">
      <w:bodyDiv w:val="1"/>
      <w:marLeft w:val="0"/>
      <w:marRight w:val="0"/>
      <w:marTop w:val="0"/>
      <w:marBottom w:val="0"/>
      <w:divBdr>
        <w:top w:val="none" w:sz="0" w:space="0" w:color="auto"/>
        <w:left w:val="none" w:sz="0" w:space="0" w:color="auto"/>
        <w:bottom w:val="none" w:sz="0" w:space="0" w:color="auto"/>
        <w:right w:val="none" w:sz="0" w:space="0" w:color="auto"/>
      </w:divBdr>
    </w:div>
    <w:div w:id="181976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20Documents%20texte\Mod&#232;les\2.%20Liturgi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Liturgie</Template>
  <TotalTime>0</TotalTime>
  <Pages>1</Pages>
  <Words>297</Words>
  <Characters>1638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Préparez le chemin du Seigneur</vt:lpstr>
    </vt:vector>
  </TitlesOfParts>
  <Company>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Préparez le chemin du Seigneur</dc:title>
  <dc:subject/>
  <dc:creator>Bernard Schubiger</dc:creator>
  <cp:keywords/>
  <dc:description/>
  <cp:lastModifiedBy>Bernard Schubiger</cp:lastModifiedBy>
  <cp:revision>1</cp:revision>
  <cp:lastPrinted>2020-04-29T15:24:00Z</cp:lastPrinted>
  <dcterms:created xsi:type="dcterms:W3CDTF">2025-10-04T20:26:00Z</dcterms:created>
  <dcterms:modified xsi:type="dcterms:W3CDTF">2025-10-04T20:27:00Z</dcterms:modified>
</cp:coreProperties>
</file>